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122" w14:textId="02A06965" w:rsidR="00DE6B71" w:rsidRPr="00286461" w:rsidRDefault="00286461">
      <w:pPr>
        <w:spacing w:after="139"/>
        <w:ind w:left="893" w:right="57"/>
        <w:jc w:val="center"/>
        <w:rPr>
          <w:lang w:val="ro-RO"/>
        </w:rPr>
      </w:pPr>
      <w:r w:rsidRPr="00286461">
        <w:rPr>
          <w:lang w:val="ro-RO"/>
        </w:rPr>
        <w:drawing>
          <wp:anchor distT="0" distB="0" distL="114300" distR="114300" simplePos="0" relativeHeight="251658240" behindDoc="0" locked="0" layoutInCell="1" allowOverlap="0" wp14:anchorId="75F1E483" wp14:editId="2283ACF4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866775" cy="866775"/>
            <wp:effectExtent l="0" t="0" r="0" b="0"/>
            <wp:wrapSquare wrapText="bothSides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461">
        <w:rPr>
          <w:lang w:val="ro-RO"/>
        </w:rPr>
        <w:drawing>
          <wp:anchor distT="0" distB="0" distL="114300" distR="114300" simplePos="0" relativeHeight="251659264" behindDoc="0" locked="0" layoutInCell="1" allowOverlap="0" wp14:anchorId="1A25FEC1" wp14:editId="65E17BE6">
            <wp:simplePos x="0" y="0"/>
            <wp:positionH relativeFrom="column">
              <wp:posOffset>8658860</wp:posOffset>
            </wp:positionH>
            <wp:positionV relativeFrom="paragraph">
              <wp:posOffset>0</wp:posOffset>
            </wp:positionV>
            <wp:extent cx="863409" cy="876300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40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286461">
        <w:rPr>
          <w:b/>
          <w:i/>
          <w:sz w:val="28"/>
          <w:lang w:val="ro-RO"/>
        </w:rPr>
        <w:t>Ministerul Educației și Cercetării</w:t>
      </w:r>
      <w:r w:rsidR="00000000" w:rsidRPr="00286461">
        <w:rPr>
          <w:i/>
          <w:sz w:val="28"/>
          <w:lang w:val="ro-RO"/>
        </w:rPr>
        <w:t xml:space="preserve"> </w:t>
      </w:r>
    </w:p>
    <w:p w14:paraId="1CFEE78D" w14:textId="5EF80308" w:rsidR="00DE6B71" w:rsidRDefault="00000000" w:rsidP="00286461">
      <w:pPr>
        <w:spacing w:after="136"/>
        <w:ind w:left="893" w:right="57"/>
        <w:jc w:val="center"/>
        <w:rPr>
          <w:b/>
          <w:i/>
          <w:sz w:val="28"/>
          <w:lang w:val="ro-RO"/>
        </w:rPr>
      </w:pPr>
      <w:r w:rsidRPr="00286461">
        <w:rPr>
          <w:b/>
          <w:i/>
          <w:sz w:val="28"/>
          <w:lang w:val="ro-RO"/>
        </w:rPr>
        <w:t>Universitatea Națională de Știință și Tehnologie POLITEHNICA București</w:t>
      </w:r>
    </w:p>
    <w:p w14:paraId="71EE0628" w14:textId="23E6A322" w:rsidR="00286461" w:rsidRPr="00286461" w:rsidRDefault="00286461" w:rsidP="00286461">
      <w:pPr>
        <w:spacing w:after="136"/>
        <w:ind w:left="893" w:right="57"/>
        <w:jc w:val="center"/>
        <w:rPr>
          <w:b/>
          <w:i/>
          <w:sz w:val="28"/>
          <w:lang w:val="ro-RO"/>
        </w:rPr>
      </w:pPr>
      <w:r w:rsidRPr="00286461">
        <w:rPr>
          <w:b/>
          <w:i/>
          <w:sz w:val="28"/>
          <w:lang w:val="ro-RO"/>
        </w:rPr>
        <w:t>Facultatea</w:t>
      </w:r>
      <w:r w:rsidRPr="00286461">
        <w:rPr>
          <w:b/>
          <w:i/>
          <w:sz w:val="28"/>
          <w:lang w:val="ro-RO"/>
        </w:rPr>
        <w:t xml:space="preserve"> de</w:t>
      </w:r>
      <w:r w:rsidRPr="00286461">
        <w:rPr>
          <w:b/>
          <w:i/>
          <w:sz w:val="28"/>
          <w:lang w:val="ro-RO"/>
        </w:rPr>
        <w:t xml:space="preserve"> Inginerie Industrială și Robotică</w:t>
      </w:r>
    </w:p>
    <w:p w14:paraId="7A05C9A9" w14:textId="77777777" w:rsidR="00DE6B71" w:rsidRPr="00286461" w:rsidRDefault="00000000">
      <w:pPr>
        <w:spacing w:after="196"/>
        <w:ind w:left="893"/>
        <w:jc w:val="right"/>
        <w:rPr>
          <w:lang w:val="ro-RO"/>
        </w:rPr>
      </w:pPr>
      <w:r w:rsidRPr="00286461">
        <w:rPr>
          <w:i/>
          <w:sz w:val="28"/>
          <w:lang w:val="ro-RO"/>
        </w:rPr>
        <w:t xml:space="preserve"> </w:t>
      </w:r>
      <w:r w:rsidRPr="00286461">
        <w:rPr>
          <w:i/>
          <w:sz w:val="28"/>
          <w:lang w:val="ro-RO"/>
        </w:rPr>
        <w:tab/>
      </w:r>
      <w:r w:rsidRPr="00286461">
        <w:rPr>
          <w:b/>
          <w:i/>
          <w:sz w:val="28"/>
          <w:vertAlign w:val="superscript"/>
          <w:lang w:val="ro-RO"/>
        </w:rPr>
        <w:t xml:space="preserve"> </w:t>
      </w:r>
      <w:r w:rsidRPr="00286461">
        <w:rPr>
          <w:i/>
          <w:sz w:val="28"/>
          <w:lang w:val="ro-RO"/>
        </w:rPr>
        <w:t xml:space="preserve"> </w:t>
      </w:r>
    </w:p>
    <w:p w14:paraId="33013AF3" w14:textId="77777777" w:rsidR="00DE6B71" w:rsidRPr="00286461" w:rsidRDefault="00000000" w:rsidP="00286461">
      <w:pPr>
        <w:spacing w:after="0" w:line="240" w:lineRule="auto"/>
        <w:ind w:left="-5" w:hanging="10"/>
        <w:rPr>
          <w:lang w:val="ro-RO"/>
        </w:rPr>
      </w:pP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Instituția de învățământ superior: Universitatea de Știință și Tehnologie POLITEHNICA București  </w:t>
      </w:r>
    </w:p>
    <w:p w14:paraId="513F5CEF" w14:textId="77777777" w:rsidR="00DE6B71" w:rsidRPr="00286461" w:rsidRDefault="00000000" w:rsidP="00286461">
      <w:pPr>
        <w:spacing w:after="0" w:line="240" w:lineRule="auto"/>
        <w:ind w:left="-5" w:hanging="10"/>
        <w:rPr>
          <w:lang w:val="ro-RO"/>
        </w:rPr>
      </w:pP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Facultatea: Inginerie Industrială și Robotică </w:t>
      </w:r>
    </w:p>
    <w:p w14:paraId="06DD22CE" w14:textId="1F8E07A1" w:rsidR="00DE6B71" w:rsidRDefault="00000000" w:rsidP="00286461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val="ro-RO"/>
        </w:rPr>
      </w:pPr>
      <w:r w:rsidRPr="00286461">
        <w:rPr>
          <w:rFonts w:ascii="Times New Roman" w:eastAsia="Times New Roman" w:hAnsi="Times New Roman" w:cs="Times New Roman"/>
          <w:sz w:val="28"/>
          <w:lang w:val="ro-RO"/>
        </w:rPr>
        <w:t>Domeniul</w:t>
      </w:r>
      <w:r w:rsidR="00286461">
        <w:rPr>
          <w:rFonts w:ascii="Times New Roman" w:eastAsia="Times New Roman" w:hAnsi="Times New Roman" w:cs="Times New Roman"/>
          <w:sz w:val="28"/>
          <w:lang w:val="ro-RO"/>
        </w:rPr>
        <w:t xml:space="preserve"> de studii</w:t>
      </w: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: Inginerie </w:t>
      </w:r>
      <w:r w:rsidR="00286461">
        <w:rPr>
          <w:rFonts w:ascii="Times New Roman" w:eastAsia="Times New Roman" w:hAnsi="Times New Roman" w:cs="Times New Roman"/>
          <w:sz w:val="28"/>
          <w:lang w:val="ro-RO"/>
        </w:rPr>
        <w:t>și management</w:t>
      </w: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 </w:t>
      </w:r>
    </w:p>
    <w:p w14:paraId="4A3F73A4" w14:textId="050218A1" w:rsidR="00286461" w:rsidRPr="00286461" w:rsidRDefault="00286461" w:rsidP="00286461">
      <w:pPr>
        <w:spacing w:after="0" w:line="240" w:lineRule="auto"/>
        <w:ind w:left="-5" w:hanging="10"/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lang w:val="ro-RO"/>
        </w:rPr>
        <w:t>Programul de studii: Inginerie Economică Industrială</w:t>
      </w:r>
    </w:p>
    <w:p w14:paraId="6C8CF47A" w14:textId="73F0EDD5" w:rsidR="00DE6B71" w:rsidRPr="00286461" w:rsidRDefault="00000000" w:rsidP="00286461">
      <w:pPr>
        <w:tabs>
          <w:tab w:val="center" w:pos="5480"/>
        </w:tabs>
        <w:spacing w:after="0" w:line="240" w:lineRule="auto"/>
        <w:ind w:left="-15"/>
        <w:rPr>
          <w:lang w:val="ro-RO"/>
        </w:rPr>
      </w:pP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Perioada evaluării: </w:t>
      </w:r>
      <w:r w:rsidR="0049363A" w:rsidRPr="00286461">
        <w:rPr>
          <w:rFonts w:ascii="Times New Roman" w:eastAsia="Times New Roman" w:hAnsi="Times New Roman" w:cs="Times New Roman"/>
          <w:sz w:val="28"/>
          <w:lang w:val="ro-RO"/>
        </w:rPr>
        <w:t>………………</w:t>
      </w:r>
      <w:r w:rsidRPr="00286461">
        <w:rPr>
          <w:rFonts w:ascii="Times New Roman" w:eastAsia="Times New Roman" w:hAnsi="Times New Roman" w:cs="Times New Roman"/>
          <w:sz w:val="28"/>
          <w:lang w:val="ro-RO"/>
        </w:rPr>
        <w:t xml:space="preserve"> </w:t>
      </w:r>
    </w:p>
    <w:p w14:paraId="768BDCA3" w14:textId="77777777" w:rsidR="00DE6B71" w:rsidRPr="00286461" w:rsidRDefault="00000000">
      <w:pPr>
        <w:spacing w:after="79"/>
        <w:rPr>
          <w:lang w:val="ro-RO"/>
        </w:rPr>
      </w:pPr>
      <w:r w:rsidRPr="00286461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</w:p>
    <w:p w14:paraId="6E9C3DD7" w14:textId="42E5BEC3" w:rsidR="00DE6B71" w:rsidRPr="00286461" w:rsidRDefault="00286461">
      <w:pPr>
        <w:spacing w:after="103"/>
        <w:ind w:left="880"/>
        <w:jc w:val="center"/>
        <w:rPr>
          <w:lang w:val="ro-RO"/>
        </w:rPr>
      </w:pPr>
      <w:r w:rsidRPr="00286461">
        <w:rPr>
          <w:rFonts w:ascii="Times New Roman" w:eastAsia="Times New Roman" w:hAnsi="Times New Roman" w:cs="Times New Roman"/>
          <w:b/>
          <w:lang w:val="ro-RO"/>
        </w:rPr>
        <w:t>SITUAȚIA</w:t>
      </w:r>
      <w:r w:rsidR="00000000" w:rsidRPr="00286461">
        <w:rPr>
          <w:rFonts w:ascii="Times New Roman" w:eastAsia="Times New Roman" w:hAnsi="Times New Roman" w:cs="Times New Roman"/>
          <w:b/>
          <w:lang w:val="ro-RO"/>
        </w:rPr>
        <w:t xml:space="preserve"> CENTRALIZATOARE A </w:t>
      </w:r>
      <w:r w:rsidRPr="00286461">
        <w:rPr>
          <w:rFonts w:ascii="Times New Roman" w:eastAsia="Times New Roman" w:hAnsi="Times New Roman" w:cs="Times New Roman"/>
          <w:b/>
          <w:lang w:val="ro-RO"/>
        </w:rPr>
        <w:t>SPAȚIILOR</w:t>
      </w:r>
      <w:r w:rsidR="00000000" w:rsidRPr="00286461">
        <w:rPr>
          <w:rFonts w:ascii="Times New Roman" w:eastAsia="Times New Roman" w:hAnsi="Times New Roman" w:cs="Times New Roman"/>
          <w:b/>
          <w:lang w:val="ro-RO"/>
        </w:rPr>
        <w:t xml:space="preserve"> DE ÎNVĂŢĂMÂNT* </w:t>
      </w:r>
    </w:p>
    <w:p w14:paraId="7AFD5F35" w14:textId="5054CEA7" w:rsidR="00DE6B71" w:rsidRPr="00286461" w:rsidRDefault="00000000">
      <w:pPr>
        <w:pStyle w:val="Heading1"/>
        <w:rPr>
          <w:lang w:val="ro-RO"/>
        </w:rPr>
      </w:pPr>
      <w:r w:rsidRPr="00286461">
        <w:rPr>
          <w:lang w:val="ro-RO"/>
        </w:rPr>
        <w:t xml:space="preserve"> ÎN ANUL UNIVERSITAR  202</w:t>
      </w:r>
      <w:r w:rsidR="00286461">
        <w:rPr>
          <w:lang w:val="ro-RO"/>
        </w:rPr>
        <w:t>5</w:t>
      </w:r>
      <w:r w:rsidRPr="00286461">
        <w:rPr>
          <w:lang w:val="ro-RO"/>
        </w:rPr>
        <w:t>-202</w:t>
      </w:r>
      <w:r w:rsidR="00286461">
        <w:rPr>
          <w:lang w:val="ro-RO"/>
        </w:rPr>
        <w:t>6</w:t>
      </w:r>
      <w:r w:rsidRPr="00286461">
        <w:rPr>
          <w:lang w:val="ro-RO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2" w:type="dxa"/>
          <w:left w:w="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6"/>
        <w:gridCol w:w="3655"/>
        <w:gridCol w:w="2757"/>
        <w:gridCol w:w="2517"/>
        <w:gridCol w:w="1428"/>
        <w:gridCol w:w="1879"/>
        <w:gridCol w:w="2157"/>
      </w:tblGrid>
      <w:tr w:rsidR="00DE6B71" w:rsidRPr="00286461" w14:paraId="1ED4E556" w14:textId="77777777" w:rsidTr="00286461">
        <w:trPr>
          <w:trHeight w:val="286"/>
        </w:trPr>
        <w:tc>
          <w:tcPr>
            <w:tcW w:w="24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3A6911" w14:textId="77777777" w:rsidR="00DE6B71" w:rsidRPr="00286461" w:rsidRDefault="00000000" w:rsidP="00286461">
            <w:pPr>
              <w:spacing w:after="0" w:line="240" w:lineRule="auto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Nr. crt. </w:t>
            </w:r>
          </w:p>
        </w:tc>
        <w:tc>
          <w:tcPr>
            <w:tcW w:w="120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DD91E9" w14:textId="4BD69E9E" w:rsidR="00DE6B71" w:rsidRPr="00286461" w:rsidRDefault="00286461" w:rsidP="00286461">
            <w:pPr>
              <w:spacing w:after="0" w:line="240" w:lineRule="auto"/>
              <w:ind w:left="32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Spații</w:t>
            </w:r>
            <w:r w:rsidR="00000000" w:rsidRPr="0028646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de învăţământ </w:t>
            </w:r>
          </w:p>
        </w:tc>
        <w:tc>
          <w:tcPr>
            <w:tcW w:w="2835" w:type="pct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</w:tcPr>
          <w:p w14:paraId="2B335E3B" w14:textId="77777777" w:rsidR="00DE6B71" w:rsidRPr="00286461" w:rsidRDefault="00000000" w:rsidP="00286461">
            <w:pPr>
              <w:spacing w:after="0" w:line="240" w:lineRule="auto"/>
              <w:ind w:left="2109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Indicatorul </w:t>
            </w:r>
          </w:p>
        </w:tc>
        <w:tc>
          <w:tcPr>
            <w:tcW w:w="714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</w:tcPr>
          <w:p w14:paraId="6CB2B4F4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</w:tr>
      <w:tr w:rsidR="00DE6B71" w:rsidRPr="00286461" w14:paraId="6E96683E" w14:textId="77777777" w:rsidTr="00286461">
        <w:trPr>
          <w:trHeight w:val="562"/>
        </w:trPr>
        <w:tc>
          <w:tcPr>
            <w:tcW w:w="243" w:type="pct"/>
            <w:vMerge/>
            <w:tcBorders>
              <w:top w:val="nil"/>
              <w:left w:val="single" w:sz="4" w:space="0" w:color="9CC2E5"/>
              <w:bottom w:val="nil"/>
              <w:right w:val="single" w:sz="4" w:space="0" w:color="9CC2E5"/>
            </w:tcBorders>
          </w:tcPr>
          <w:p w14:paraId="686ECEE9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08" w:type="pct"/>
            <w:vMerge/>
            <w:tcBorders>
              <w:top w:val="nil"/>
              <w:left w:val="single" w:sz="4" w:space="0" w:color="9CC2E5"/>
              <w:bottom w:val="nil"/>
              <w:right w:val="single" w:sz="4" w:space="0" w:color="9CC2E5"/>
            </w:tcBorders>
          </w:tcPr>
          <w:p w14:paraId="7E04A319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F1E9D9" w14:textId="77777777" w:rsidR="00DE6B71" w:rsidRPr="00286461" w:rsidRDefault="00000000" w:rsidP="00286461">
            <w:pPr>
              <w:spacing w:after="0" w:line="240" w:lineRule="auto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Necesar calculat la capacitatea de școlarizare a ciclului de studii </w:t>
            </w:r>
            <w:r w:rsidRPr="00286461">
              <w:rPr>
                <w:rFonts w:ascii="Times New Roman" w:eastAsia="Times New Roman" w:hAnsi="Times New Roman" w:cs="Times New Roman"/>
                <w:i/>
                <w:sz w:val="24"/>
                <w:lang w:val="ro-RO"/>
              </w:rPr>
              <w:t>(3, 4, 5 sau 6 ani)</w:t>
            </w: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093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A4F5BB" w14:textId="77777777" w:rsidR="00DE6B71" w:rsidRPr="00286461" w:rsidRDefault="00000000" w:rsidP="00286461">
            <w:pPr>
              <w:spacing w:after="0" w:line="240" w:lineRule="auto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Proprii ale instituției de învățământ superior </w:t>
            </w:r>
          </w:p>
        </w:tc>
        <w:tc>
          <w:tcPr>
            <w:tcW w:w="71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740737" w14:textId="77777777" w:rsidR="00DE6B71" w:rsidRPr="00286461" w:rsidRDefault="00000000" w:rsidP="00286461">
            <w:pPr>
              <w:spacing w:after="0" w:line="240" w:lineRule="auto"/>
              <w:ind w:right="75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[%]  </w:t>
            </w:r>
          </w:p>
          <w:p w14:paraId="72457B41" w14:textId="77777777" w:rsidR="00DE6B71" w:rsidRPr="00286461" w:rsidRDefault="00000000" w:rsidP="00286461">
            <w:pPr>
              <w:spacing w:after="0" w:line="240" w:lineRule="auto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proprii din necesar </w:t>
            </w:r>
          </w:p>
        </w:tc>
      </w:tr>
      <w:tr w:rsidR="00DE6B71" w:rsidRPr="00286461" w14:paraId="4D2FE433" w14:textId="77777777" w:rsidTr="00286461">
        <w:trPr>
          <w:trHeight w:val="289"/>
        </w:trPr>
        <w:tc>
          <w:tcPr>
            <w:tcW w:w="243" w:type="pct"/>
            <w:vMerge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2A07A4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08" w:type="pct"/>
            <w:vMerge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73CE75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C43AF8" w14:textId="77777777" w:rsidR="00DE6B71" w:rsidRPr="00286461" w:rsidRDefault="00000000" w:rsidP="00286461">
            <w:pPr>
              <w:spacing w:after="0" w:line="240" w:lineRule="auto"/>
              <w:ind w:left="29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Număr  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16F51D" w14:textId="1BD53321" w:rsidR="00DE6B71" w:rsidRPr="00286461" w:rsidRDefault="00286461" w:rsidP="00286461">
            <w:pPr>
              <w:spacing w:after="0" w:line="240" w:lineRule="auto"/>
              <w:ind w:left="5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Suprafaţă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(m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vertAlign w:val="superscript"/>
                <w:lang w:val="ro-RO"/>
              </w:rPr>
              <w:t>2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) 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C63C25" w14:textId="77777777" w:rsidR="00DE6B71" w:rsidRPr="00286461" w:rsidRDefault="00000000" w:rsidP="00286461">
            <w:pPr>
              <w:spacing w:after="0" w:line="240" w:lineRule="auto"/>
              <w:ind w:left="26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Număr 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FE0C6B" w14:textId="5FBDDB20" w:rsidR="00DE6B71" w:rsidRPr="00286461" w:rsidRDefault="00286461" w:rsidP="00286461">
            <w:pPr>
              <w:spacing w:after="0" w:line="240" w:lineRule="auto"/>
              <w:ind w:left="62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suprafaţă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(m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vertAlign w:val="superscript"/>
                <w:lang w:val="ro-RO"/>
              </w:rPr>
              <w:t>2</w:t>
            </w:r>
            <w:r w:rsidR="00000000"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) 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2F2876" w14:textId="77777777" w:rsidR="00DE6B71" w:rsidRPr="00286461" w:rsidRDefault="00DE6B71" w:rsidP="00286461">
            <w:pPr>
              <w:spacing w:after="0" w:line="240" w:lineRule="auto"/>
              <w:rPr>
                <w:lang w:val="ro-RO"/>
              </w:rPr>
            </w:pPr>
          </w:p>
        </w:tc>
      </w:tr>
      <w:tr w:rsidR="00DE6B71" w:rsidRPr="00286461" w14:paraId="407F72B7" w14:textId="77777777" w:rsidTr="00286461">
        <w:trPr>
          <w:trHeight w:val="283"/>
        </w:trPr>
        <w:tc>
          <w:tcPr>
            <w:tcW w:w="24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41524E3F" w14:textId="77777777" w:rsidR="00DE6B71" w:rsidRPr="00286461" w:rsidRDefault="00000000" w:rsidP="00286461">
            <w:pPr>
              <w:spacing w:after="0" w:line="240" w:lineRule="auto"/>
              <w:ind w:left="3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0 </w:t>
            </w:r>
          </w:p>
        </w:tc>
        <w:tc>
          <w:tcPr>
            <w:tcW w:w="120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0D9098F0" w14:textId="77777777" w:rsidR="00DE6B71" w:rsidRPr="00286461" w:rsidRDefault="00000000" w:rsidP="00286461">
            <w:pPr>
              <w:spacing w:after="0" w:line="240" w:lineRule="auto"/>
              <w:ind w:left="33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1 </w:t>
            </w: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7F47DEB0" w14:textId="77777777" w:rsidR="00DE6B71" w:rsidRPr="00286461" w:rsidRDefault="00000000" w:rsidP="00286461">
            <w:pPr>
              <w:spacing w:after="0" w:line="240" w:lineRule="auto"/>
              <w:ind w:left="25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2 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03370C4A" w14:textId="77777777" w:rsidR="00DE6B71" w:rsidRPr="00286461" w:rsidRDefault="00000000" w:rsidP="00286461">
            <w:pPr>
              <w:spacing w:after="0" w:line="240" w:lineRule="auto"/>
              <w:ind w:left="52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3 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71DF1A38" w14:textId="77777777" w:rsidR="00DE6B71" w:rsidRPr="00286461" w:rsidRDefault="00000000" w:rsidP="00286461">
            <w:pPr>
              <w:spacing w:after="0" w:line="240" w:lineRule="auto"/>
              <w:ind w:left="27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4 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16FDBE0D" w14:textId="77777777" w:rsidR="00DE6B71" w:rsidRPr="00286461" w:rsidRDefault="00000000" w:rsidP="00286461">
            <w:pPr>
              <w:spacing w:after="0" w:line="240" w:lineRule="auto"/>
              <w:ind w:right="77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5 </w:t>
            </w:r>
          </w:p>
        </w:tc>
        <w:tc>
          <w:tcPr>
            <w:tcW w:w="7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F2FF"/>
          </w:tcPr>
          <w:p w14:paraId="1F70ABE7" w14:textId="77777777" w:rsidR="00DE6B71" w:rsidRPr="00286461" w:rsidRDefault="00000000" w:rsidP="00286461">
            <w:pPr>
              <w:spacing w:after="0" w:line="240" w:lineRule="auto"/>
              <w:ind w:left="32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b/>
                <w:i/>
                <w:color w:val="1F4E79"/>
                <w:sz w:val="24"/>
                <w:lang w:val="ro-RO"/>
              </w:rPr>
              <w:t xml:space="preserve">6 </w:t>
            </w:r>
          </w:p>
        </w:tc>
      </w:tr>
      <w:tr w:rsidR="00286461" w:rsidRPr="00286461" w14:paraId="4D00DFD3" w14:textId="77777777" w:rsidTr="00286461">
        <w:trPr>
          <w:trHeight w:val="287"/>
        </w:trPr>
        <w:tc>
          <w:tcPr>
            <w:tcW w:w="24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60C05A" w14:textId="77777777" w:rsidR="00286461" w:rsidRPr="00286461" w:rsidRDefault="00286461" w:rsidP="00286461">
            <w:pPr>
              <w:spacing w:after="0" w:line="240" w:lineRule="auto"/>
              <w:ind w:left="3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1 </w:t>
            </w:r>
          </w:p>
        </w:tc>
        <w:tc>
          <w:tcPr>
            <w:tcW w:w="120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C02FC9" w14:textId="77777777" w:rsidR="00286461" w:rsidRPr="00286461" w:rsidRDefault="00286461" w:rsidP="00286461">
            <w:pPr>
              <w:spacing w:after="0" w:line="240" w:lineRule="auto"/>
              <w:ind w:left="25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Săli de curs </w:t>
            </w: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F60BDB" w14:textId="6E9A57DC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4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31C899" w14:textId="7C970B7B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337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E948C1" w14:textId="27FB2DF0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9916A3" w14:textId="21284CC3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1205,5</w:t>
            </w:r>
          </w:p>
        </w:tc>
        <w:tc>
          <w:tcPr>
            <w:tcW w:w="7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06553D" w14:textId="31742212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358%</w:t>
            </w:r>
          </w:p>
        </w:tc>
      </w:tr>
      <w:tr w:rsidR="00286461" w:rsidRPr="00286461" w14:paraId="33102FB1" w14:textId="77777777" w:rsidTr="00286461">
        <w:trPr>
          <w:trHeight w:val="286"/>
        </w:trPr>
        <w:tc>
          <w:tcPr>
            <w:tcW w:w="24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977340" w14:textId="77777777" w:rsidR="00286461" w:rsidRPr="00286461" w:rsidRDefault="00286461" w:rsidP="00286461">
            <w:pPr>
              <w:spacing w:after="0" w:line="240" w:lineRule="auto"/>
              <w:ind w:left="3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2 </w:t>
            </w:r>
          </w:p>
        </w:tc>
        <w:tc>
          <w:tcPr>
            <w:tcW w:w="120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2D30AD" w14:textId="77777777" w:rsidR="00286461" w:rsidRPr="00286461" w:rsidRDefault="00286461" w:rsidP="00286461">
            <w:pPr>
              <w:spacing w:after="0" w:line="240" w:lineRule="auto"/>
              <w:ind w:left="25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Săli de seminar </w:t>
            </w: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B108D4" w14:textId="2B28A790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AC9EC3" w14:textId="0EF14371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472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53481F" w14:textId="341187FB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02D0B1" w14:textId="033EEB97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1381</w:t>
            </w:r>
          </w:p>
        </w:tc>
        <w:tc>
          <w:tcPr>
            <w:tcW w:w="7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0CC5E2" w14:textId="0C661D5F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293 %</w:t>
            </w:r>
          </w:p>
        </w:tc>
      </w:tr>
      <w:tr w:rsidR="00286461" w:rsidRPr="00286461" w14:paraId="41527A1F" w14:textId="77777777" w:rsidTr="00286461">
        <w:trPr>
          <w:trHeight w:val="286"/>
        </w:trPr>
        <w:tc>
          <w:tcPr>
            <w:tcW w:w="24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0262CF" w14:textId="77777777" w:rsidR="00286461" w:rsidRPr="00286461" w:rsidRDefault="00286461" w:rsidP="00286461">
            <w:pPr>
              <w:spacing w:after="0" w:line="240" w:lineRule="auto"/>
              <w:ind w:left="3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3 </w:t>
            </w:r>
          </w:p>
        </w:tc>
        <w:tc>
          <w:tcPr>
            <w:tcW w:w="120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9559F1" w14:textId="77777777" w:rsidR="00286461" w:rsidRPr="00286461" w:rsidRDefault="00286461" w:rsidP="00286461">
            <w:pPr>
              <w:spacing w:after="0" w:line="240" w:lineRule="auto"/>
              <w:ind w:left="25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Laboratoare** </w:t>
            </w: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A85BFA" w14:textId="38EB327A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DD4F19" w14:textId="34117473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1348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3064A7" w14:textId="3D4BAB47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9203BA" w14:textId="0012197A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2537</w:t>
            </w:r>
          </w:p>
        </w:tc>
        <w:tc>
          <w:tcPr>
            <w:tcW w:w="7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A5E517" w14:textId="229819EB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188%</w:t>
            </w:r>
          </w:p>
        </w:tc>
      </w:tr>
      <w:tr w:rsidR="00286461" w:rsidRPr="00286461" w14:paraId="4A0EE329" w14:textId="77777777" w:rsidTr="00286461">
        <w:trPr>
          <w:trHeight w:val="288"/>
        </w:trPr>
        <w:tc>
          <w:tcPr>
            <w:tcW w:w="24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23DE24" w14:textId="77777777" w:rsidR="00286461" w:rsidRPr="00286461" w:rsidRDefault="00286461" w:rsidP="00286461">
            <w:pPr>
              <w:spacing w:after="0" w:line="240" w:lineRule="auto"/>
              <w:ind w:left="30"/>
              <w:jc w:val="center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4 </w:t>
            </w:r>
          </w:p>
        </w:tc>
        <w:tc>
          <w:tcPr>
            <w:tcW w:w="120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0DCD9D" w14:textId="77777777" w:rsidR="00286461" w:rsidRPr="00286461" w:rsidRDefault="00286461" w:rsidP="00286461">
            <w:pPr>
              <w:spacing w:after="0" w:line="240" w:lineRule="auto"/>
              <w:ind w:left="25"/>
              <w:rPr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Săli de bibliotecă </w:t>
            </w:r>
          </w:p>
        </w:tc>
        <w:tc>
          <w:tcPr>
            <w:tcW w:w="9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95E544" w14:textId="3822C09A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3</w:t>
            </w:r>
          </w:p>
        </w:tc>
        <w:tc>
          <w:tcPr>
            <w:tcW w:w="8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892465" w14:textId="45D69C0E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309</w:t>
            </w:r>
          </w:p>
        </w:tc>
        <w:tc>
          <w:tcPr>
            <w:tcW w:w="47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45DD22" w14:textId="539B2BBB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6</w:t>
            </w:r>
          </w:p>
        </w:tc>
        <w:tc>
          <w:tcPr>
            <w:tcW w:w="62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411BCC" w14:textId="5688575F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600</w:t>
            </w:r>
          </w:p>
        </w:tc>
        <w:tc>
          <w:tcPr>
            <w:tcW w:w="7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D42EA9" w14:textId="7CECA1D0" w:rsidR="00286461" w:rsidRPr="00286461" w:rsidRDefault="00286461" w:rsidP="00286461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286461">
              <w:rPr>
                <w:rFonts w:ascii="Times New Roman" w:eastAsia="Times New Roman" w:hAnsi="Times New Roman" w:cs="Times New Roman"/>
                <w:sz w:val="24"/>
                <w:lang w:val="ro-RO"/>
              </w:rPr>
              <w:t>194 %</w:t>
            </w:r>
          </w:p>
        </w:tc>
      </w:tr>
    </w:tbl>
    <w:p w14:paraId="387B394C" w14:textId="01500F9A" w:rsidR="00286461" w:rsidRPr="00286461" w:rsidRDefault="00286461" w:rsidP="00286461">
      <w:pPr>
        <w:spacing w:after="0" w:line="240" w:lineRule="auto"/>
        <w:jc w:val="both"/>
        <w:rPr>
          <w:bCs/>
          <w:iCs/>
          <w:sz w:val="20"/>
          <w:szCs w:val="20"/>
          <w:lang w:val="ro-RO"/>
        </w:rPr>
      </w:pPr>
      <w:r w:rsidRPr="00286461">
        <w:rPr>
          <w:bCs/>
          <w:iCs/>
          <w:sz w:val="20"/>
          <w:szCs w:val="20"/>
          <w:lang w:val="ro-RO"/>
        </w:rPr>
        <w:t xml:space="preserve">*  </w:t>
      </w:r>
      <w:r w:rsidRPr="00286461">
        <w:rPr>
          <w:bCs/>
          <w:iCs/>
          <w:sz w:val="20"/>
          <w:szCs w:val="20"/>
          <w:lang w:val="ro-RO"/>
        </w:rPr>
        <w:t>Situația</w:t>
      </w:r>
      <w:r w:rsidRPr="00286461">
        <w:rPr>
          <w:bCs/>
          <w:iCs/>
          <w:sz w:val="20"/>
          <w:szCs w:val="20"/>
          <w:lang w:val="ro-RO"/>
        </w:rPr>
        <w:t xml:space="preserve"> prezentată trebuie să fie conformă cu orarul fiecărei </w:t>
      </w:r>
      <w:r w:rsidRPr="00286461">
        <w:rPr>
          <w:bCs/>
          <w:iCs/>
          <w:sz w:val="20"/>
          <w:szCs w:val="20"/>
          <w:lang w:val="ro-RO"/>
        </w:rPr>
        <w:t>formații</w:t>
      </w:r>
      <w:r w:rsidRPr="00286461">
        <w:rPr>
          <w:bCs/>
          <w:iCs/>
          <w:sz w:val="20"/>
          <w:szCs w:val="20"/>
          <w:lang w:val="ro-RO"/>
        </w:rPr>
        <w:t xml:space="preserve"> de studiu pentru programul de studiu (specializarea) evaluat.</w:t>
      </w:r>
    </w:p>
    <w:p w14:paraId="6A51E3AF" w14:textId="77777777" w:rsidR="00286461" w:rsidRPr="00286461" w:rsidRDefault="00286461" w:rsidP="00286461">
      <w:pPr>
        <w:spacing w:after="0" w:line="240" w:lineRule="auto"/>
        <w:jc w:val="both"/>
        <w:rPr>
          <w:bCs/>
          <w:iCs/>
          <w:sz w:val="20"/>
          <w:szCs w:val="20"/>
          <w:lang w:val="ro-RO"/>
        </w:rPr>
      </w:pPr>
      <w:r w:rsidRPr="00286461">
        <w:rPr>
          <w:bCs/>
          <w:iCs/>
          <w:sz w:val="20"/>
          <w:szCs w:val="20"/>
          <w:lang w:val="ro-RO"/>
        </w:rPr>
        <w:t>**  Se anexează lista laboratoarelor cu dotările (sintetic) şi lista lucrărilor de laborator.</w:t>
      </w:r>
    </w:p>
    <w:p w14:paraId="382D6699" w14:textId="317389D3" w:rsidR="00DE6B71" w:rsidRDefault="00DE6B71" w:rsidP="00286461">
      <w:pPr>
        <w:spacing w:after="0" w:line="240" w:lineRule="auto"/>
        <w:rPr>
          <w:bCs/>
          <w:iCs/>
          <w:sz w:val="20"/>
          <w:szCs w:val="20"/>
          <w:lang w:val="ro-RO"/>
        </w:rPr>
      </w:pPr>
    </w:p>
    <w:p w14:paraId="526A9E30" w14:textId="77777777" w:rsidR="00286461" w:rsidRPr="00286461" w:rsidRDefault="00286461" w:rsidP="00286461">
      <w:pPr>
        <w:spacing w:after="0" w:line="240" w:lineRule="auto"/>
        <w:rPr>
          <w:bCs/>
          <w:iCs/>
          <w:sz w:val="20"/>
          <w:szCs w:val="20"/>
          <w:lang w:val="ro-RO"/>
        </w:rPr>
      </w:pPr>
    </w:p>
    <w:p w14:paraId="40C5D918" w14:textId="1671C5BB" w:rsidR="00DE6B71" w:rsidRPr="00286461" w:rsidRDefault="00000000">
      <w:pPr>
        <w:pStyle w:val="Heading1"/>
        <w:ind w:left="-5" w:hanging="10"/>
        <w:jc w:val="left"/>
        <w:rPr>
          <w:lang w:val="ro-RO"/>
        </w:rPr>
      </w:pPr>
      <w:r w:rsidRPr="00286461">
        <w:rPr>
          <w:b/>
          <w:i/>
          <w:sz w:val="24"/>
          <w:lang w:val="ro-RO"/>
        </w:rPr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Pr="00286461">
        <w:rPr>
          <w:b/>
          <w:i/>
          <w:sz w:val="24"/>
          <w:lang w:val="ro-RO"/>
        </w:rPr>
        <w:tab/>
        <w:t xml:space="preserve">Persoana de contact 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Pr="00286461">
        <w:rPr>
          <w:b/>
          <w:i/>
          <w:sz w:val="24"/>
          <w:lang w:val="ro-RO"/>
        </w:rPr>
        <w:tab/>
        <w:t xml:space="preserve"> </w:t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</w:r>
      <w:r w:rsidR="00286461">
        <w:rPr>
          <w:b/>
          <w:i/>
          <w:sz w:val="24"/>
          <w:lang w:val="ro-RO"/>
        </w:rPr>
        <w:tab/>
        <w:t>Conf</w:t>
      </w:r>
      <w:r w:rsidRPr="00286461">
        <w:rPr>
          <w:b/>
          <w:i/>
          <w:sz w:val="24"/>
          <w:lang w:val="ro-RO"/>
        </w:rPr>
        <w:t>.</w:t>
      </w:r>
      <w:r w:rsidR="00286461">
        <w:rPr>
          <w:b/>
          <w:i/>
          <w:sz w:val="24"/>
          <w:lang w:val="ro-RO"/>
        </w:rPr>
        <w:t xml:space="preserve"> </w:t>
      </w:r>
      <w:r w:rsidRPr="00286461">
        <w:rPr>
          <w:b/>
          <w:i/>
          <w:sz w:val="24"/>
          <w:lang w:val="ro-RO"/>
        </w:rPr>
        <w:t>dr.</w:t>
      </w:r>
      <w:r w:rsidR="00286461">
        <w:rPr>
          <w:b/>
          <w:i/>
          <w:sz w:val="24"/>
          <w:lang w:val="ro-RO"/>
        </w:rPr>
        <w:t xml:space="preserve"> </w:t>
      </w:r>
      <w:r w:rsidRPr="00286461">
        <w:rPr>
          <w:b/>
          <w:i/>
          <w:sz w:val="24"/>
          <w:lang w:val="ro-RO"/>
        </w:rPr>
        <w:t xml:space="preserve">ing. </w:t>
      </w:r>
      <w:r w:rsidR="00286461">
        <w:rPr>
          <w:b/>
          <w:i/>
          <w:sz w:val="24"/>
          <w:lang w:val="ro-RO"/>
        </w:rPr>
        <w:t>Magdalena ROȘU</w:t>
      </w:r>
      <w:r w:rsidRPr="00286461">
        <w:rPr>
          <w:b/>
          <w:i/>
          <w:sz w:val="28"/>
          <w:lang w:val="ro-RO"/>
        </w:rPr>
        <w:t xml:space="preserve"> </w:t>
      </w:r>
    </w:p>
    <w:sectPr w:rsidR="00DE6B71" w:rsidRPr="00286461" w:rsidSect="00286461">
      <w:pgSz w:w="16841" w:h="11906" w:orient="landscape"/>
      <w:pgMar w:top="119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71"/>
    <w:rsid w:val="00286461"/>
    <w:rsid w:val="0049363A"/>
    <w:rsid w:val="005E188A"/>
    <w:rsid w:val="00D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3BAB"/>
  <w15:docId w15:val="{FEA8EB7C-A632-41B7-9368-3F38C2E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84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Sorin Alecsa</dc:creator>
  <cp:keywords/>
  <cp:lastModifiedBy>Nicolae Ionescu (23633)</cp:lastModifiedBy>
  <cp:revision>3</cp:revision>
  <dcterms:created xsi:type="dcterms:W3CDTF">2026-02-15T12:01:00Z</dcterms:created>
  <dcterms:modified xsi:type="dcterms:W3CDTF">2026-02-15T12:10:00Z</dcterms:modified>
</cp:coreProperties>
</file>