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7EBCC64A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561E3D9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5331B9F8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F071E5C" w:rsidR="00FD0711" w:rsidRPr="00C116E4" w:rsidRDefault="00C116E4" w:rsidP="00620BFF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3477B1C1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2ABF564E" w:rsidR="00FD0711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Facultatea de Inginerie Industrială și Robotică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5973F2F0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8C412F7" w:rsidR="001B1709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Departamentul Tehnologia Construcțiilor de Mașini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F916B46" w:rsidR="00FD0711" w:rsidRPr="00364C75" w:rsidRDefault="00620BF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39D95D1E" w:rsidR="00A32B38" w:rsidRPr="00620BFF" w:rsidRDefault="00620BFF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620BF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620BFF">
              <w:rPr>
                <w:rFonts w:ascii="Times New Roman" w:hAnsi="Times New Roman"/>
                <w:sz w:val="24"/>
                <w:szCs w:val="24"/>
              </w:rPr>
              <w:t>ț</w:t>
            </w:r>
            <w:r w:rsidRPr="00620BFF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02DC1213" w:rsidR="00D46EF7" w:rsidRPr="00620BFF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24FD8034" w:rsidR="004F426F" w:rsidRPr="00620BF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2598DE8A" w14:textId="77777777" w:rsidR="00FD0711" w:rsidRPr="0007194F" w:rsidRDefault="00FD0711" w:rsidP="00924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519C278E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549"/>
        <w:gridCol w:w="1581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782F77">
        <w:tc>
          <w:tcPr>
            <w:tcW w:w="2689" w:type="dxa"/>
            <w:gridSpan w:val="3"/>
          </w:tcPr>
          <w:p w14:paraId="35767C96" w14:textId="77777777"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  <w:proofErr w:type="spellStart"/>
            <w:r w:rsidR="00085094" w:rsidRPr="00B54B49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="00085094" w:rsidRPr="00B54B49">
              <w:rPr>
                <w:rFonts w:ascii="Times New Roman" w:hAnsi="Times New Roman"/>
                <w:sz w:val="24"/>
                <w:szCs w:val="24"/>
              </w:rPr>
              <w:t xml:space="preserve"> title </w:t>
            </w:r>
          </w:p>
          <w:p w14:paraId="72708579" w14:textId="1D9667D4" w:rsidR="00FD0711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  <w:p w14:paraId="61BD6346" w14:textId="77777777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316" w:type="dxa"/>
            <w:gridSpan w:val="8"/>
          </w:tcPr>
          <w:p w14:paraId="7518365A" w14:textId="77777777" w:rsidR="001F003F" w:rsidRPr="00364C75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4D84799C" w14:textId="54390ADC" w:rsidR="004C57C8" w:rsidRDefault="004C57C8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>Practic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pedagogic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specialitate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ăță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â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ntul </w:t>
            </w:r>
            <w:r w:rsidR="00782F77">
              <w:rPr>
                <w:rFonts w:ascii="Times New Roman" w:hAnsi="Times New Roman"/>
                <w:b/>
                <w:bCs/>
                <w:sz w:val="24"/>
                <w:szCs w:val="24"/>
              </w:rPr>
              <w:t>pre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782F77">
              <w:rPr>
                <w:rFonts w:ascii="Times New Roman" w:hAnsi="Times New Roman"/>
                <w:b/>
                <w:bCs/>
                <w:sz w:val="24"/>
                <w:szCs w:val="24"/>
              </w:rPr>
              <w:t>niversitar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</w:t>
            </w:r>
          </w:p>
          <w:p w14:paraId="3996590F" w14:textId="173864ED" w:rsidR="001F003F" w:rsidRPr="00782F77" w:rsidRDefault="00782F7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782F77">
              <w:rPr>
                <w:rFonts w:ascii="Times New Roman" w:hAnsi="Times New Roman"/>
                <w:b/>
                <w:bCs/>
                <w:sz w:val="24"/>
                <w:szCs w:val="24"/>
              </w:rPr>
              <w:t>Specialized pedagogical practice in pre-university education</w:t>
            </w:r>
            <w:r w:rsidR="00214F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C57C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5662DFF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14BBE2CF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27BD2DAD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0C4037C5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A84">
              <w:rPr>
                <w:rFonts w:ascii="Times New Roman" w:hAnsi="Times New Roman"/>
                <w:sz w:val="24"/>
                <w:szCs w:val="24"/>
                <w:highlight w:val="red"/>
              </w:rPr>
              <w:t>Maria GHEORGHE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?!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6E83503D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799E8A68" w:rsidR="00FD0711" w:rsidRPr="0007194F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14:paraId="7DA4A2EF" w14:textId="60E1C41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32BB8889" w:rsidR="00FD0711" w:rsidRPr="0007194F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60F88802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29BAE995" w:rsidR="00FD0711" w:rsidRPr="0007194F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41A0D8CB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4373DF0F" w:rsidR="00FD0711" w:rsidRPr="00B97DD5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68912D68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0D7767A0" w:rsidR="00204311" w:rsidRPr="00C116E4" w:rsidRDefault="00211A84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12" w:type="dxa"/>
            <w:gridSpan w:val="4"/>
          </w:tcPr>
          <w:p w14:paraId="46A72287" w14:textId="53D792F0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7A573EA9" w:rsidR="00204311" w:rsidRPr="007F393B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UPB.06.C.05.L.012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66C1A68B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="00FD0711" w:rsidRPr="0007194F" w14:paraId="02F8C437" w14:textId="77777777" w:rsidTr="00924336">
        <w:tc>
          <w:tcPr>
            <w:tcW w:w="3790" w:type="dxa"/>
          </w:tcPr>
          <w:p w14:paraId="1DC014CD" w14:textId="4323376B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69FF331F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14:paraId="0380C28A" w14:textId="27300AF6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4FA26FC3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14:paraId="7625568D" w14:textId="342A25A2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65FFF68D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711" w:rsidRPr="0007194F" w14:paraId="5F470B7C" w14:textId="77777777" w:rsidTr="00924336">
        <w:tc>
          <w:tcPr>
            <w:tcW w:w="3790" w:type="dxa"/>
            <w:shd w:val="clear" w:color="auto" w:fill="D9D9D9"/>
          </w:tcPr>
          <w:p w14:paraId="1C8C1832" w14:textId="1B72B5D8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48239406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3E7B75F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151D6FC6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  <w:shd w:val="clear" w:color="auto" w:fill="D9D9D9"/>
          </w:tcPr>
          <w:p w14:paraId="5C2D0A56" w14:textId="08DFC8E4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5A7CDBD3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57C51CA0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924336">
        <w:trPr>
          <w:trHeight w:val="818"/>
        </w:trPr>
        <w:tc>
          <w:tcPr>
            <w:tcW w:w="9470" w:type="dxa"/>
            <w:gridSpan w:val="7"/>
          </w:tcPr>
          <w:p w14:paraId="53E38389" w14:textId="2A7160B1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0F32C67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75AF2635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4DA0BBB3" w:rsidR="0065472F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6B71BF5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7F1C3CE9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3DDE0BF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01D11445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73858C43" w:rsidR="00A8092B" w:rsidRPr="007F393B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49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5C2C8C12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1B291102" w:rsidR="00FD0711" w:rsidRPr="009A49F9" w:rsidRDefault="009A49F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9F9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55F4496D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300BF929" w:rsidR="00FD0711" w:rsidRPr="009A49F9" w:rsidRDefault="009A49F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9F9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64E1F2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16612E9D" w:rsidR="00FD0711" w:rsidRPr="009A49F9" w:rsidRDefault="009A49F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9F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3EC0C31C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6DCCFB6D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27568A7F" w:rsidR="00B609FA" w:rsidRPr="009A49F9" w:rsidRDefault="009A49F9" w:rsidP="009A49F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49F9">
              <w:rPr>
                <w:rFonts w:ascii="Times New Roman" w:hAnsi="Times New Roman"/>
                <w:sz w:val="24"/>
                <w:szCs w:val="24"/>
              </w:rPr>
              <w:t>Parcurgerea disciplinelor Psihologia educației, Pedagogie I, Pedagogie II, Didactica specialității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01BF27C4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49887BFB" w:rsidR="008421F0" w:rsidRPr="009A49F9" w:rsidRDefault="009A49F9" w:rsidP="009A49F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49F9">
              <w:rPr>
                <w:rFonts w:ascii="Times New Roman" w:hAnsi="Times New Roman"/>
                <w:sz w:val="24"/>
                <w:szCs w:val="24"/>
              </w:rPr>
              <w:t>-</w:t>
            </w:r>
            <w:r w:rsidR="00E20BD3" w:rsidRPr="009A4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1D652FBF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1DC1929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202D18E" w14:textId="35767166" w:rsidR="00E20BD3" w:rsidRPr="007F393B" w:rsidRDefault="009A49F9" w:rsidP="009A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49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61E0489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540A7438" w14:textId="59FF2B76" w:rsidR="00D31C96" w:rsidRPr="00B97DD5" w:rsidRDefault="009A49F9" w:rsidP="009A4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9F9">
              <w:rPr>
                <w:rFonts w:ascii="Times New Roman" w:hAnsi="Times New Roman"/>
                <w:sz w:val="24"/>
                <w:szCs w:val="24"/>
              </w:rPr>
              <w:t>Activitatea se desfășoară în școlile de aplicație aprobate de ISMB.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B59D2A1" w14:textId="77777777" w:rsidR="009A49F9" w:rsidRDefault="00D31C96" w:rsidP="009A49F9">
      <w:pPr>
        <w:spacing w:line="240" w:lineRule="auto"/>
        <w:jc w:val="both"/>
        <w:rPr>
          <w:rFonts w:ascii="Times New Roman" w:hAnsi="Times New Roman"/>
          <w:b/>
          <w:i/>
          <w:color w:val="7F7F7F" w:themeColor="text1" w:themeTint="80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0D4011B5" w14:textId="767FA9DD" w:rsidR="000B3BD0" w:rsidRPr="009A49F9" w:rsidRDefault="009A49F9" w:rsidP="000B3BD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39278969"/>
      <w:r w:rsidRPr="009A49F9">
        <w:rPr>
          <w:rFonts w:ascii="Times New Roman" w:hAnsi="Times New Roman"/>
          <w:sz w:val="24"/>
          <w:szCs w:val="24"/>
        </w:rPr>
        <w:t>Cunoașterea organizației școlare și a specificului activităților desfășurate în școlile de aplicație.</w:t>
      </w:r>
      <w:bookmarkEnd w:id="0"/>
    </w:p>
    <w:p w14:paraId="581229AD" w14:textId="4CBABFD5" w:rsidR="0091383B" w:rsidRPr="0028759A" w:rsidRDefault="000B3BD0" w:rsidP="0028759A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28759A">
        <w:rPr>
          <w:rFonts w:ascii="Times New Roman" w:hAnsi="Times New Roman"/>
          <w:b/>
          <w:sz w:val="24"/>
          <w:szCs w:val="24"/>
        </w:rPr>
        <w:t>7</w:t>
      </w:r>
      <w:r w:rsidR="00D31C96" w:rsidRPr="0028759A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28759A">
        <w:rPr>
          <w:rFonts w:ascii="Times New Roman" w:hAnsi="Times New Roman"/>
          <w:b/>
          <w:sz w:val="24"/>
          <w:szCs w:val="24"/>
        </w:rPr>
        <w:t>ț</w:t>
      </w:r>
      <w:r w:rsidR="00D31C96" w:rsidRPr="0028759A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395B0E7E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2BC6292C" w14:textId="77777777" w:rsidR="0028759A" w:rsidRPr="0028759A" w:rsidRDefault="0028759A" w:rsidP="00287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59A">
              <w:rPr>
                <w:rFonts w:ascii="Times New Roman" w:hAnsi="Times New Roman"/>
                <w:sz w:val="24"/>
                <w:szCs w:val="24"/>
              </w:rPr>
              <w:t>● Analizarea principalelor documente curriculare specifice specializării (planuri de învățământ, programe școlare, manuale)</w:t>
            </w:r>
          </w:p>
          <w:p w14:paraId="6C2641C4" w14:textId="77777777" w:rsidR="0028759A" w:rsidRPr="0028759A" w:rsidRDefault="0028759A" w:rsidP="00287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59A">
              <w:rPr>
                <w:rFonts w:ascii="Times New Roman" w:hAnsi="Times New Roman"/>
                <w:sz w:val="24"/>
                <w:szCs w:val="24"/>
              </w:rPr>
              <w:t xml:space="preserve">● Înțelegerea modului de organizare și funcționare a unui liceu </w:t>
            </w:r>
            <w:proofErr w:type="spellStart"/>
            <w:r w:rsidRPr="0028759A">
              <w:rPr>
                <w:rFonts w:ascii="Times New Roman" w:hAnsi="Times New Roman"/>
                <w:sz w:val="24"/>
                <w:szCs w:val="24"/>
              </w:rPr>
              <w:t>tehnologogic</w:t>
            </w:r>
            <w:proofErr w:type="spellEnd"/>
          </w:p>
          <w:p w14:paraId="12B5F2AB" w14:textId="77777777" w:rsidR="0028759A" w:rsidRPr="0028759A" w:rsidRDefault="0028759A" w:rsidP="00287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59A">
              <w:rPr>
                <w:rFonts w:ascii="Times New Roman" w:hAnsi="Times New Roman"/>
                <w:sz w:val="24"/>
                <w:szCs w:val="24"/>
              </w:rPr>
              <w:t>● Identificarea elementelor de specificitate ale culturii organizației școlare</w:t>
            </w:r>
          </w:p>
          <w:p w14:paraId="692B4457" w14:textId="77777777" w:rsidR="0028759A" w:rsidRPr="0028759A" w:rsidRDefault="0028759A" w:rsidP="00287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59A">
              <w:rPr>
                <w:rFonts w:ascii="Times New Roman" w:hAnsi="Times New Roman"/>
                <w:sz w:val="24"/>
                <w:szCs w:val="24"/>
              </w:rPr>
              <w:t xml:space="preserve">● Identificarea </w:t>
            </w:r>
            <w:proofErr w:type="spellStart"/>
            <w:r w:rsidRPr="0028759A">
              <w:rPr>
                <w:rFonts w:ascii="Times New Roman" w:hAnsi="Times New Roman"/>
                <w:sz w:val="24"/>
                <w:szCs w:val="24"/>
              </w:rPr>
              <w:t>particularitaților</w:t>
            </w:r>
            <w:proofErr w:type="spellEnd"/>
            <w:r w:rsidRPr="00287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8759A">
              <w:rPr>
                <w:rFonts w:ascii="Times New Roman" w:hAnsi="Times New Roman"/>
                <w:sz w:val="24"/>
                <w:szCs w:val="24"/>
              </w:rPr>
              <w:t>vîrstă</w:t>
            </w:r>
            <w:proofErr w:type="spellEnd"/>
            <w:r w:rsidRPr="0028759A">
              <w:rPr>
                <w:rFonts w:ascii="Times New Roman" w:hAnsi="Times New Roman"/>
                <w:sz w:val="24"/>
                <w:szCs w:val="24"/>
              </w:rPr>
              <w:t xml:space="preserve"> și individuale, a stilului de învățare și a dificultăților în învățare ale elevilor</w:t>
            </w:r>
          </w:p>
          <w:p w14:paraId="3BE99C9D" w14:textId="77777777" w:rsidR="0028759A" w:rsidRPr="0028759A" w:rsidRDefault="0028759A" w:rsidP="00287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59A">
              <w:rPr>
                <w:rFonts w:ascii="Times New Roman" w:hAnsi="Times New Roman"/>
                <w:sz w:val="24"/>
                <w:szCs w:val="24"/>
              </w:rPr>
              <w:t xml:space="preserve">● </w:t>
            </w:r>
            <w:proofErr w:type="spellStart"/>
            <w:r w:rsidRPr="0028759A"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 w:rsidRPr="0028759A">
              <w:rPr>
                <w:rFonts w:ascii="Times New Roman" w:hAnsi="Times New Roman"/>
                <w:sz w:val="24"/>
                <w:szCs w:val="24"/>
              </w:rPr>
              <w:t xml:space="preserve"> tipurilor de activităţi </w:t>
            </w:r>
            <w:proofErr w:type="spellStart"/>
            <w:r w:rsidRPr="0028759A">
              <w:rPr>
                <w:rFonts w:ascii="Times New Roman" w:hAnsi="Times New Roman"/>
                <w:sz w:val="24"/>
                <w:szCs w:val="24"/>
              </w:rPr>
              <w:t>desfăşurate</w:t>
            </w:r>
            <w:proofErr w:type="spellEnd"/>
            <w:r w:rsidRPr="0028759A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Pr="0028759A">
              <w:rPr>
                <w:rFonts w:ascii="Times New Roman" w:hAnsi="Times New Roman"/>
                <w:sz w:val="24"/>
                <w:szCs w:val="24"/>
              </w:rPr>
              <w:t>învăţământul</w:t>
            </w:r>
            <w:proofErr w:type="spellEnd"/>
            <w:r w:rsidRPr="0028759A">
              <w:rPr>
                <w:rFonts w:ascii="Times New Roman" w:hAnsi="Times New Roman"/>
                <w:sz w:val="24"/>
                <w:szCs w:val="24"/>
              </w:rPr>
              <w:t xml:space="preserve"> preuniversitar</w:t>
            </w:r>
          </w:p>
          <w:p w14:paraId="373D44E3" w14:textId="0C2A192A" w:rsidR="00E20BD3" w:rsidRPr="00CD5D12" w:rsidRDefault="0028759A" w:rsidP="002875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8759A">
              <w:rPr>
                <w:rFonts w:ascii="Times New Roman" w:hAnsi="Times New Roman"/>
                <w:sz w:val="24"/>
                <w:szCs w:val="24"/>
              </w:rPr>
              <w:t>● Analizarea modalităților de proiectare și desfășurare a activităților didactice asistate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381D9FD3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46AB894A" w14:textId="77777777" w:rsidR="0028759A" w:rsidRPr="0028759A" w:rsidRDefault="0028759A" w:rsidP="0028759A">
            <w:pPr>
              <w:pStyle w:val="Style1"/>
              <w:rPr>
                <w:rFonts w:ascii="Times New Roman" w:hAnsi="Times New Roman"/>
                <w:szCs w:val="24"/>
                <w:lang w:val="fr-FR"/>
              </w:rPr>
            </w:pPr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●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Competenţe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relaţionare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profesională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şi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comunicare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complexă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cu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elevii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, de a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empatiza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cu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ei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, de a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lucra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în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grup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şi de a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coopera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>.</w:t>
            </w:r>
          </w:p>
          <w:p w14:paraId="3DBEADC8" w14:textId="77777777" w:rsidR="0028759A" w:rsidRPr="0028759A" w:rsidRDefault="0028759A" w:rsidP="0028759A">
            <w:pPr>
              <w:pStyle w:val="Style1"/>
              <w:rPr>
                <w:rFonts w:ascii="Times New Roman" w:hAnsi="Times New Roman"/>
                <w:szCs w:val="24"/>
                <w:lang w:val="fr-FR"/>
              </w:rPr>
            </w:pPr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●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Exersarea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activă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a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capacităţilor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reflecţie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individuală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şi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colectivă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critică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şi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constructivă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>, (auto)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analiză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sinteză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emitere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judecăţi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valoare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evaluare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>.</w:t>
            </w:r>
          </w:p>
          <w:p w14:paraId="29893D81" w14:textId="571D9996" w:rsidR="00241E04" w:rsidRPr="0028759A" w:rsidRDefault="0028759A" w:rsidP="0028759A">
            <w:pPr>
              <w:pStyle w:val="Style1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●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Competențe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relaţionare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profesională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şi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comunicare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cu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mentorul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practică</w:t>
            </w:r>
            <w:proofErr w:type="spellEnd"/>
            <w:r w:rsidRPr="0028759A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28759A">
              <w:rPr>
                <w:rFonts w:ascii="Times New Roman" w:hAnsi="Times New Roman"/>
                <w:szCs w:val="24"/>
                <w:lang w:val="fr-FR"/>
              </w:rPr>
              <w:t>pedagogică</w:t>
            </w:r>
            <w:proofErr w:type="spellEnd"/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404AFE57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04FA7DF3" w14:textId="77777777" w:rsidR="0028759A" w:rsidRPr="0028759A" w:rsidRDefault="0028759A" w:rsidP="0028759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● </w:t>
            </w:r>
            <w:proofErr w:type="spellStart"/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Cunoaşterea</w:t>
            </w:r>
            <w:proofErr w:type="spellEnd"/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generală a </w:t>
            </w:r>
            <w:proofErr w:type="spellStart"/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şcolii</w:t>
            </w:r>
            <w:proofErr w:type="spellEnd"/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aplicație</w:t>
            </w:r>
          </w:p>
          <w:p w14:paraId="18BE92BF" w14:textId="77777777" w:rsidR="0028759A" w:rsidRPr="0028759A" w:rsidRDefault="0028759A" w:rsidP="0028759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● </w:t>
            </w:r>
            <w:proofErr w:type="spellStart"/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Cunoaşterea</w:t>
            </w:r>
            <w:proofErr w:type="spellEnd"/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tehnicilor de realizare a </w:t>
            </w:r>
            <w:proofErr w:type="spellStart"/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fişei</w:t>
            </w:r>
            <w:proofErr w:type="spellEnd"/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caracterizare psihopedagogică;</w:t>
            </w:r>
          </w:p>
          <w:p w14:paraId="4E90C458" w14:textId="62105717" w:rsidR="00EF4811" w:rsidRPr="0028759A" w:rsidRDefault="0028759A" w:rsidP="0028759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287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Descrierea tipurilor de activități didactice asistate.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C196F8A" w14:textId="27EA05EB" w:rsidR="007C6BB6" w:rsidRDefault="000B3BD0" w:rsidP="0028759A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30004B" w14:textId="77777777" w:rsidR="002B7020" w:rsidRPr="002B7020" w:rsidRDefault="002B7020" w:rsidP="002B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020">
        <w:rPr>
          <w:rFonts w:ascii="Times New Roman" w:hAnsi="Times New Roman"/>
          <w:sz w:val="24"/>
          <w:szCs w:val="24"/>
        </w:rPr>
        <w:t>Observarea sistematică</w:t>
      </w:r>
    </w:p>
    <w:p w14:paraId="6C87FBF5" w14:textId="77777777" w:rsidR="002B7020" w:rsidRPr="002B7020" w:rsidRDefault="002B7020" w:rsidP="002B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020">
        <w:rPr>
          <w:rFonts w:ascii="Times New Roman" w:hAnsi="Times New Roman"/>
          <w:sz w:val="24"/>
          <w:szCs w:val="24"/>
        </w:rPr>
        <w:t>Convorbirea</w:t>
      </w:r>
    </w:p>
    <w:p w14:paraId="37D9E77B" w14:textId="77777777" w:rsidR="002B7020" w:rsidRPr="002B7020" w:rsidRDefault="002B7020" w:rsidP="002B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020">
        <w:rPr>
          <w:rFonts w:ascii="Times New Roman" w:hAnsi="Times New Roman"/>
          <w:sz w:val="24"/>
          <w:szCs w:val="24"/>
        </w:rPr>
        <w:t>Studiu de caz</w:t>
      </w:r>
    </w:p>
    <w:p w14:paraId="3D922EBA" w14:textId="77777777" w:rsidR="002B7020" w:rsidRPr="002B7020" w:rsidRDefault="002B7020" w:rsidP="002B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020">
        <w:rPr>
          <w:rFonts w:ascii="Times New Roman" w:hAnsi="Times New Roman"/>
          <w:sz w:val="24"/>
          <w:szCs w:val="24"/>
        </w:rPr>
        <w:t>Demonstrația</w:t>
      </w:r>
    </w:p>
    <w:p w14:paraId="41116A81" w14:textId="2C1775A1" w:rsidR="002B7020" w:rsidRDefault="002B7020" w:rsidP="002B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020">
        <w:rPr>
          <w:rFonts w:ascii="Times New Roman" w:hAnsi="Times New Roman"/>
          <w:sz w:val="24"/>
          <w:szCs w:val="24"/>
        </w:rPr>
        <w:t>Dezbaterea</w:t>
      </w:r>
    </w:p>
    <w:p w14:paraId="445E5DC7" w14:textId="77777777" w:rsidR="002B7020" w:rsidRPr="0028759A" w:rsidRDefault="002B7020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CC42B7" w14:textId="77777777" w:rsidR="0028759A" w:rsidRDefault="0028759A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789DAD" w14:textId="77777777" w:rsidR="0028759A" w:rsidRDefault="0028759A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72C2563" w14:textId="77777777" w:rsidR="0028759A" w:rsidRDefault="0028759A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BCE981" w14:textId="77777777" w:rsidR="0028759A" w:rsidRPr="00B97DD5" w:rsidRDefault="0028759A" w:rsidP="002B702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CDD3DC7" w14:textId="7337571E" w:rsidR="002A2A27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2B7020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2B7020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14:paraId="10F798F8" w14:textId="77777777" w:rsidTr="002B7020">
        <w:trPr>
          <w:trHeight w:val="310"/>
          <w:jc w:val="center"/>
        </w:trPr>
        <w:tc>
          <w:tcPr>
            <w:tcW w:w="850" w:type="dxa"/>
          </w:tcPr>
          <w:p w14:paraId="407718C1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79F02AE6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 w:rsidRPr="002B7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020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2B702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B7020">
              <w:rPr>
                <w:rFonts w:ascii="Times New Roman" w:hAnsi="Times New Roman"/>
                <w:sz w:val="24"/>
                <w:szCs w:val="24"/>
              </w:rPr>
              <w:t>aplicaţie</w:t>
            </w:r>
            <w:proofErr w:type="spellEnd"/>
          </w:p>
          <w:p w14:paraId="0DAABF01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 xml:space="preserve">Prezentarea modului de organizare a </w:t>
            </w:r>
            <w:proofErr w:type="spellStart"/>
            <w:r w:rsidRPr="002B7020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2B7020">
              <w:rPr>
                <w:rFonts w:ascii="Times New Roman" w:hAnsi="Times New Roman"/>
                <w:sz w:val="24"/>
                <w:szCs w:val="24"/>
              </w:rPr>
              <w:t xml:space="preserve">, a activităţilor metodice şi de </w:t>
            </w:r>
            <w:proofErr w:type="spellStart"/>
            <w:r w:rsidRPr="002B7020">
              <w:rPr>
                <w:rFonts w:ascii="Times New Roman" w:hAnsi="Times New Roman"/>
                <w:sz w:val="24"/>
                <w:szCs w:val="24"/>
              </w:rPr>
              <w:t>perfecţionare</w:t>
            </w:r>
            <w:proofErr w:type="spellEnd"/>
            <w:r w:rsidRPr="002B7020">
              <w:rPr>
                <w:rFonts w:ascii="Times New Roman" w:hAnsi="Times New Roman"/>
                <w:sz w:val="24"/>
                <w:szCs w:val="24"/>
              </w:rPr>
              <w:t>, a laboratoarelor, bibliotecii, etc.;</w:t>
            </w:r>
          </w:p>
          <w:p w14:paraId="03ACC47A" w14:textId="77777777" w:rsidR="00AD676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Analizarea documentelor curriculare;</w:t>
            </w:r>
          </w:p>
          <w:p w14:paraId="33FD776F" w14:textId="629570BF" w:rsidR="002B7020" w:rsidRPr="00745DEC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B7020"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 w:rsidRPr="002B7020">
              <w:rPr>
                <w:rFonts w:ascii="Times New Roman" w:hAnsi="Times New Roman"/>
                <w:sz w:val="24"/>
                <w:szCs w:val="24"/>
              </w:rPr>
              <w:t xml:space="preserve"> rolului Consiliului pedagogic și a diferitelor comisii metodice din școală.</w:t>
            </w:r>
          </w:p>
        </w:tc>
        <w:tc>
          <w:tcPr>
            <w:tcW w:w="874" w:type="dxa"/>
            <w:vAlign w:val="center"/>
          </w:tcPr>
          <w:p w14:paraId="1DDBB691" w14:textId="45A030F9" w:rsidR="00AD6760" w:rsidRPr="002B7020" w:rsidRDefault="002B702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D6760" w:rsidRPr="0045017B" w14:paraId="41A147A3" w14:textId="77777777" w:rsidTr="002B7020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4A0E22F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7020">
              <w:rPr>
                <w:rFonts w:ascii="Times New Roman" w:hAnsi="Times New Roman"/>
                <w:sz w:val="24"/>
                <w:szCs w:val="24"/>
                <w:lang w:val="it-IT"/>
              </w:rPr>
              <w:t>Observarea diferitelor tipuri de activități desfășurate în școală</w:t>
            </w:r>
          </w:p>
          <w:p w14:paraId="0B120968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7020">
              <w:rPr>
                <w:rFonts w:ascii="Times New Roman" w:hAnsi="Times New Roman"/>
                <w:sz w:val="24"/>
                <w:szCs w:val="24"/>
                <w:lang w:val="it-IT"/>
              </w:rPr>
              <w:t>Asistenţe ale studenţilor la activităţile didactice ale mentorului.</w:t>
            </w:r>
          </w:p>
          <w:p w14:paraId="4DFF9693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7020">
              <w:rPr>
                <w:rFonts w:ascii="Times New Roman" w:hAnsi="Times New Roman"/>
                <w:sz w:val="24"/>
                <w:szCs w:val="24"/>
                <w:lang w:val="it-IT"/>
              </w:rPr>
              <w:t>Completarea fișelor de asistență.</w:t>
            </w:r>
          </w:p>
          <w:p w14:paraId="61405D4B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B7020">
              <w:rPr>
                <w:rFonts w:ascii="Times New Roman" w:hAnsi="Times New Roman"/>
                <w:sz w:val="24"/>
                <w:szCs w:val="24"/>
                <w:lang w:val="it-IT"/>
              </w:rPr>
              <w:t>Asistențe la activități extracurriculare.</w:t>
            </w:r>
          </w:p>
          <w:p w14:paraId="67CC1DCC" w14:textId="7D47E28E" w:rsidR="00AD6760" w:rsidRPr="00745DEC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2B7020">
              <w:rPr>
                <w:rFonts w:ascii="Times New Roman" w:hAnsi="Times New Roman"/>
                <w:sz w:val="24"/>
                <w:szCs w:val="24"/>
                <w:lang w:val="it-IT"/>
              </w:rPr>
              <w:t>Analizarea documentelor de planificare elaborate de cadrele didactice.</w:t>
            </w:r>
          </w:p>
        </w:tc>
        <w:tc>
          <w:tcPr>
            <w:tcW w:w="874" w:type="dxa"/>
            <w:vAlign w:val="center"/>
          </w:tcPr>
          <w:p w14:paraId="1CA0030A" w14:textId="2DEA48AB" w:rsidR="00AD6760" w:rsidRPr="002B7020" w:rsidRDefault="002B702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D6760" w:rsidRPr="0045017B" w14:paraId="30975062" w14:textId="77777777" w:rsidTr="002B7020">
        <w:trPr>
          <w:trHeight w:val="310"/>
          <w:jc w:val="center"/>
        </w:trPr>
        <w:tc>
          <w:tcPr>
            <w:tcW w:w="850" w:type="dxa"/>
          </w:tcPr>
          <w:p w14:paraId="63460A1C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59761B68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B7020">
              <w:rPr>
                <w:rFonts w:ascii="Times New Roman" w:hAnsi="Times New Roman"/>
                <w:sz w:val="24"/>
                <w:szCs w:val="24"/>
                <w:lang w:val="pt-BR"/>
              </w:rPr>
              <w:t>Aplicarea unui ghid de interviu a unui elev</w:t>
            </w:r>
          </w:p>
          <w:p w14:paraId="10FEC278" w14:textId="23063927" w:rsidR="00AD6760" w:rsidRPr="00745DEC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2B7020">
              <w:rPr>
                <w:rFonts w:ascii="Times New Roman" w:hAnsi="Times New Roman"/>
                <w:sz w:val="24"/>
                <w:szCs w:val="24"/>
                <w:lang w:val="pt-BR"/>
              </w:rPr>
              <w:t>Activităţi de studiere a personalităţii elevilor prin intermediul discuţiilor realizate cu aceştia, cu profesorii şi, prin analiza documentelor şcolare.</w:t>
            </w:r>
          </w:p>
        </w:tc>
        <w:tc>
          <w:tcPr>
            <w:tcW w:w="874" w:type="dxa"/>
            <w:vAlign w:val="center"/>
          </w:tcPr>
          <w:p w14:paraId="18773775" w14:textId="6F064281" w:rsidR="00AD6760" w:rsidRPr="002B7020" w:rsidRDefault="002B702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D6760" w:rsidRPr="0045017B" w14:paraId="4EC460B4" w14:textId="77777777" w:rsidTr="002B7020">
        <w:trPr>
          <w:trHeight w:val="310"/>
          <w:jc w:val="center"/>
        </w:trPr>
        <w:tc>
          <w:tcPr>
            <w:tcW w:w="850" w:type="dxa"/>
          </w:tcPr>
          <w:p w14:paraId="37F38104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6CA55E3C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Susținerea unei activități didactice la disciplinele de specialitate</w:t>
            </w:r>
          </w:p>
          <w:p w14:paraId="13A93FE3" w14:textId="49FCF11F" w:rsidR="00AD6760" w:rsidRPr="00745DEC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 xml:space="preserve">Analiza lecției </w:t>
            </w:r>
            <w:r w:rsidRPr="002B7020">
              <w:rPr>
                <w:rFonts w:ascii="Times New Roman" w:hAnsi="Times New Roman"/>
                <w:sz w:val="24"/>
                <w:szCs w:val="24"/>
              </w:rPr>
              <w:t>susținute</w:t>
            </w:r>
            <w:r w:rsidRPr="002B7020">
              <w:rPr>
                <w:rFonts w:ascii="Times New Roman" w:hAnsi="Times New Roman"/>
                <w:sz w:val="24"/>
                <w:szCs w:val="24"/>
              </w:rPr>
              <w:t xml:space="preserve"> cu profesorul mentor și colegii din grupa de practică</w:t>
            </w:r>
          </w:p>
        </w:tc>
        <w:tc>
          <w:tcPr>
            <w:tcW w:w="874" w:type="dxa"/>
            <w:vAlign w:val="center"/>
          </w:tcPr>
          <w:p w14:paraId="5F049B3D" w14:textId="48F68908" w:rsidR="00AD6760" w:rsidRPr="002B7020" w:rsidRDefault="002B702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73EE7879" w14:textId="77777777" w:rsidTr="002B7020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2FDAC43D" w:rsidR="00AD6760" w:rsidRPr="00FB55B0" w:rsidRDefault="002B702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924485" w:rsidRPr="0045017B" w14:paraId="4A9FE7DB" w14:textId="77777777" w:rsidTr="002B7020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2B7020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Bibliografie:</w:t>
            </w:r>
          </w:p>
          <w:p w14:paraId="70A9B917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Barondes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S. (2016). Decodificarea personalității. Cum să înțelegem oamenii. București: Meteor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Publishing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A2EA2EA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Bontaș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I. (2007). Pedagogie. Tratat (ed. a V-a). București: Editura ALL.</w:t>
            </w:r>
          </w:p>
          <w:p w14:paraId="2A2CB2B7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Cohen, L.,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Manion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L.,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Morrison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K., &amp;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Wyse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D. (2004). A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Guide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Practice. Oxford, UK: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Routledge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FD0E9CE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Crețu, R. Z. (2010). Amprenta comportamentală și evaluarea personalității. Iași: Polirom.</w:t>
            </w:r>
          </w:p>
          <w:p w14:paraId="5CA636B6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Crețu, T. (2009). Psihologia vârstelor. Iași: Polirom.</w:t>
            </w:r>
          </w:p>
          <w:p w14:paraId="6F8DCAC4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Ezechil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L. (2009). Ghidul mentorului. Pitești: Editura Paralela 45.</w:t>
            </w:r>
          </w:p>
          <w:p w14:paraId="2DA8BB90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Floyd, K. (2013). Comunicarea interpersonală. Iași: Polirom.</w:t>
            </w:r>
          </w:p>
          <w:p w14:paraId="3D304E9E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Frumos, F. (2008). Didactica. Fundamente și dezvoltări cognitiviste. Iași: Polirom.</w:t>
            </w:r>
          </w:p>
          <w:p w14:paraId="0144CBEF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Gower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R., Phillips, D., &amp;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Walters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S. (2005).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Practice. A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Handbook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for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Teachers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</w:t>
            </w:r>
          </w:p>
          <w:p w14:paraId="47503CB5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Training. London: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Macmillan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Publishers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Ltd.</w:t>
            </w:r>
          </w:p>
          <w:p w14:paraId="6C35BE06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Iucu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R. B. (2008). Instruirea școlară. Perspective teoretice și aplicative. Iași: Polirom.</w:t>
            </w:r>
          </w:p>
          <w:p w14:paraId="64C7E26A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Joița, E. (2006). Instruirea constructivistă - o alternativă. Fundamente. Strategii. București: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Aramis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345EE9F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Lițoiu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N., Șerbănescu, L.,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Chicioreanu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T. D., Bălănescu, R. C., Stancu, I.,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Tebeanu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A. V., . . Pârvan, A. (2016). Îndrumar de practică pedagogică. (G. C. Oproiu, &amp; L. Manasia, Ed.)</w:t>
            </w:r>
          </w:p>
          <w:p w14:paraId="0CE03C1B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București: Politehnica Press.</w:t>
            </w:r>
          </w:p>
          <w:p w14:paraId="116E9255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Manes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S. (2008). 83 de jocuri pentru animarea grupurilor. Iași: Editura Polirom.</w:t>
            </w:r>
          </w:p>
          <w:p w14:paraId="59F07509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Manolescu, M. (2011). Ghid de practică pedagogică. București: Ministerul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Educaţiei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Cercetării, Tineretului şi Sportului.</w:t>
            </w:r>
          </w:p>
          <w:p w14:paraId="78C6AFE9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Marzano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R. J. (2015). Arta și știința predării. Un cadru cuprinzător pentru o instruire eficientă. București: Editura Trei.</w:t>
            </w:r>
          </w:p>
          <w:p w14:paraId="79576F15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Moldoveanu, M., &amp; Oproiu, G. C. (Ed.). (2009). Îndrumar de practică pedagogică. București: Printech.</w:t>
            </w:r>
          </w:p>
          <w:p w14:paraId="2A4D7922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Neacșu, I. (2010). Introducere în psihologia educației și a dezvoltării. Iași: Polirom.</w:t>
            </w:r>
          </w:p>
          <w:p w14:paraId="792CD49B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Neacșu, I. (2015). Metode și tehnici de învățare eficientă. Fundamente și practici de succes. Iași: Polirom.</w:t>
            </w:r>
          </w:p>
          <w:p w14:paraId="47E5348C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Oprea, C. L. (2009). Strategii didactice interactive. București: Editura Didactică și Pedagogică, R.A.</w:t>
            </w:r>
          </w:p>
          <w:p w14:paraId="5F6A9FFC" w14:textId="77777777" w:rsidR="00924485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Oproiu, G. C. (2003). Elemente de didactica disciplinelor tehnice. București: Printech.</w:t>
            </w:r>
          </w:p>
          <w:p w14:paraId="221CF4E9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Papalia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D. E.,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Wendkos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Olds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S., &amp;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Duskin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Feldman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R. (2010). Dezvoltarea umană.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București:Editura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Trei.</w:t>
            </w:r>
          </w:p>
          <w:p w14:paraId="4BEC5620" w14:textId="77777777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Richards, J. K., &amp; Farrell, T. (2011). Practice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A reflective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approach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Cambridge: Cambridge University Press.</w:t>
            </w:r>
          </w:p>
          <w:p w14:paraId="54BBFB2E" w14:textId="44B0EE67" w:rsidR="002B7020" w:rsidRPr="002B7020" w:rsidRDefault="002B7020" w:rsidP="002B702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Senge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P.,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Cambron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McCabe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N., Lucas, T., Smith, B.,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Dutton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J., &amp; </w:t>
            </w:r>
            <w:proofErr w:type="spellStart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Kleiner</w:t>
            </w:r>
            <w:proofErr w:type="spellEnd"/>
            <w:r w:rsidRPr="002B7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A. (2016). Școli care învață. A cincea disciplină aplicată în educație. București: Editura Trei.</w:t>
            </w:r>
          </w:p>
        </w:tc>
      </w:tr>
    </w:tbl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2A0FC9" w:rsidRPr="0007194F" w14:paraId="7D21E95E" w14:textId="77777777" w:rsidTr="002B7020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35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0F7F8DD7" w14:textId="77777777" w:rsidTr="002B7020">
        <w:trPr>
          <w:trHeight w:val="135"/>
        </w:trPr>
        <w:tc>
          <w:tcPr>
            <w:tcW w:w="2682" w:type="dxa"/>
            <w:vMerge w:val="restart"/>
          </w:tcPr>
          <w:p w14:paraId="5AF7BC1E" w14:textId="28CFC478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426218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081D0BAB" w14:textId="604DFC35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7020">
              <w:rPr>
                <w:rFonts w:ascii="Times New Roman" w:hAnsi="Times New Roman"/>
                <w:sz w:val="24"/>
                <w:szCs w:val="24"/>
              </w:rPr>
              <w:t>Elaborarea unui portofoliu care să conțină fișele de asistență la lecții, ghidul de interviu a unui elev, proiectul lecției de probă, fișele de apreciere de către profesorul mentor.</w:t>
            </w:r>
          </w:p>
          <w:p w14:paraId="5D5549E7" w14:textId="3ED884EE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7020">
              <w:rPr>
                <w:rFonts w:ascii="Times New Roman" w:hAnsi="Times New Roman"/>
                <w:sz w:val="24"/>
                <w:szCs w:val="24"/>
              </w:rPr>
              <w:t>Susținerea lecției</w:t>
            </w:r>
          </w:p>
          <w:p w14:paraId="6CF8B18C" w14:textId="5CE951F6" w:rsidR="002A0FC9" w:rsidRPr="004671D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7020">
              <w:rPr>
                <w:rFonts w:ascii="Times New Roman" w:hAnsi="Times New Roman"/>
                <w:sz w:val="24"/>
                <w:szCs w:val="24"/>
              </w:rPr>
              <w:t>Susținerea portofoliului</w:t>
            </w:r>
          </w:p>
        </w:tc>
        <w:tc>
          <w:tcPr>
            <w:tcW w:w="2035" w:type="dxa"/>
          </w:tcPr>
          <w:p w14:paraId="1BC04238" w14:textId="758C54B0" w:rsidR="00FD0711" w:rsidRPr="004671D0" w:rsidRDefault="002B7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Portofoliu</w:t>
            </w:r>
          </w:p>
        </w:tc>
        <w:tc>
          <w:tcPr>
            <w:tcW w:w="1891" w:type="dxa"/>
          </w:tcPr>
          <w:p w14:paraId="3A2E3148" w14:textId="77777777" w:rsid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E8CAAD" w14:textId="6808F1B9" w:rsidR="002B7020" w:rsidRP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60%</w:t>
            </w:r>
          </w:p>
          <w:p w14:paraId="0723239D" w14:textId="77777777" w:rsid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415BA" w14:textId="480BC8CC" w:rsidR="002B7020" w:rsidRP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14:paraId="7EE310D0" w14:textId="77777777" w:rsid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929A6" w14:textId="6A19E7EB" w:rsidR="00FD0711" w:rsidRPr="004671D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07194F" w14:paraId="2B4116DF" w14:textId="77777777" w:rsidTr="002B7020">
        <w:trPr>
          <w:trHeight w:val="135"/>
        </w:trPr>
        <w:tc>
          <w:tcPr>
            <w:tcW w:w="2682" w:type="dxa"/>
            <w:vMerge/>
          </w:tcPr>
          <w:p w14:paraId="2B711DFD" w14:textId="77777777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2D98452F" w14:textId="7C69163C" w:rsidR="002A0FC9" w:rsidRPr="004671D0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45A2E07C" w14:textId="7BEE34B6" w:rsidR="00FD0711" w:rsidRPr="004671D0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148AC8AB" w14:textId="3545D376" w:rsidR="00FD0711" w:rsidRPr="004671D0" w:rsidRDefault="00FD071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2B4D8830" w14:textId="77777777" w:rsidR="002B261E" w:rsidRPr="002B261E" w:rsidRDefault="002B261E" w:rsidP="002B2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● Participarea la toate activitățile prevăzute</w:t>
            </w:r>
          </w:p>
          <w:p w14:paraId="0253BF57" w14:textId="586E6DA8" w:rsidR="00FD0711" w:rsidRPr="0007194F" w:rsidRDefault="002B261E" w:rsidP="002B2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● Elaborarea portofoliului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608249B1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7EAC95B6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7AA929D5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1EECCDB3" w:rsidR="00072B00" w:rsidRDefault="002B261E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86245F">
              <w:rPr>
                <w:rFonts w:ascii="Times New Roman" w:hAnsi="Times New Roman"/>
                <w:sz w:val="24"/>
                <w:szCs w:val="24"/>
                <w:highlight w:val="red"/>
              </w:rPr>
              <w:t>Maria GHEORGHE</w:t>
            </w:r>
            <w:r w:rsidR="0086245F">
              <w:rPr>
                <w:rFonts w:ascii="Times New Roman" w:hAnsi="Times New Roman"/>
                <w:sz w:val="24"/>
                <w:szCs w:val="24"/>
              </w:rPr>
              <w:t xml:space="preserve"> ?!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230FB888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56E69400" w14:textId="4FE0C69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EB22A2" w14:textId="1D54FF87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 Nicolae IONESCU</w:t>
            </w:r>
          </w:p>
          <w:p w14:paraId="2497EC3C" w14:textId="67F15FD0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49BB8357" w14:textId="1808CC7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1EE19A14" w14:textId="007E757C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2</w:t>
            </w:r>
            <w:r w:rsidR="00AB577B" w:rsidRPr="000F39E9">
              <w:rPr>
                <w:rFonts w:ascii="Times New Roman" w:hAnsi="Times New Roman"/>
                <w:sz w:val="24"/>
                <w:szCs w:val="24"/>
              </w:rPr>
              <w:t>4</w:t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14:paraId="42CCED2E" w14:textId="5F90AC74" w:rsidR="00924336" w:rsidRDefault="00924336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31F58A33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C39E1E" w14:textId="45A1C7AA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Prof.dr.ing.ec. Cristian Vasile DOICIN</w:t>
            </w:r>
          </w:p>
          <w:p w14:paraId="4AB3D3F4" w14:textId="75DD10EE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8BFD" w14:textId="77777777" w:rsidR="00F53F2B" w:rsidRDefault="00F53F2B" w:rsidP="006B0230">
      <w:pPr>
        <w:spacing w:after="0" w:line="240" w:lineRule="auto"/>
      </w:pPr>
      <w:r>
        <w:separator/>
      </w:r>
    </w:p>
  </w:endnote>
  <w:endnote w:type="continuationSeparator" w:id="0">
    <w:p w14:paraId="5B4B8D48" w14:textId="77777777" w:rsidR="00F53F2B" w:rsidRDefault="00F53F2B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0D14" w14:textId="77777777" w:rsidR="00F53F2B" w:rsidRDefault="00F53F2B" w:rsidP="006B0230">
      <w:pPr>
        <w:spacing w:after="0" w:line="240" w:lineRule="auto"/>
      </w:pPr>
      <w:r>
        <w:separator/>
      </w:r>
    </w:p>
  </w:footnote>
  <w:footnote w:type="continuationSeparator" w:id="0">
    <w:p w14:paraId="434BA613" w14:textId="77777777" w:rsidR="00F53F2B" w:rsidRDefault="00F53F2B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7147868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 w:rsidR="00620BFF">
            <w:rPr>
              <w:rFonts w:ascii="Arial" w:hAnsi="Arial" w:cs="Arial"/>
              <w:b/>
              <w:sz w:val="28"/>
              <w:szCs w:val="28"/>
            </w:rPr>
            <w:t>a de Inginerie Industrială și Robotică</w:t>
          </w:r>
        </w:p>
      </w:tc>
      <w:tc>
        <w:tcPr>
          <w:tcW w:w="668" w:type="pct"/>
          <w:vAlign w:val="center"/>
        </w:tcPr>
        <w:p w14:paraId="1F52E6CC" w14:textId="17782A74" w:rsidR="00D27462" w:rsidRPr="00504204" w:rsidRDefault="00620BFF" w:rsidP="00D27462">
          <w:pPr>
            <w:pStyle w:val="Header"/>
            <w:spacing w:after="0"/>
            <w:jc w:val="center"/>
          </w:pPr>
          <w:r w:rsidRPr="002067C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015B49" wp14:editId="1136E1C2">
                <wp:simplePos x="0" y="0"/>
                <wp:positionH relativeFrom="column">
                  <wp:posOffset>1905</wp:posOffset>
                </wp:positionH>
                <wp:positionV relativeFrom="paragraph">
                  <wp:posOffset>173355</wp:posOffset>
                </wp:positionV>
                <wp:extent cx="774700" cy="822960"/>
                <wp:effectExtent l="0" t="0" r="6350" b="0"/>
                <wp:wrapNone/>
                <wp:docPr id="507339346" name="Picture 507339346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39346" name="Picture 507339346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7" t="1033" r="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FFC0D45" w14:textId="7FC39278" w:rsidR="006B0230" w:rsidRDefault="00042830" w:rsidP="00924336">
    <w:pPr>
      <w:pStyle w:val="Header"/>
      <w:tabs>
        <w:tab w:val="clear" w:pos="4680"/>
        <w:tab w:val="clear" w:pos="9360"/>
        <w:tab w:val="left" w:pos="3583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7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2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19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8"/>
  </w:num>
  <w:num w:numId="19" w16cid:durableId="222521144">
    <w:abstractNumId w:val="8"/>
  </w:num>
  <w:num w:numId="20" w16cid:durableId="1666738476">
    <w:abstractNumId w:val="20"/>
  </w:num>
  <w:num w:numId="21" w16cid:durableId="772676043">
    <w:abstractNumId w:val="5"/>
  </w:num>
  <w:num w:numId="22" w16cid:durableId="661348124">
    <w:abstractNumId w:val="23"/>
  </w:num>
  <w:num w:numId="23" w16cid:durableId="1415277359">
    <w:abstractNumId w:val="6"/>
  </w:num>
  <w:num w:numId="24" w16cid:durableId="2052487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39E9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1A84"/>
    <w:rsid w:val="00213BFC"/>
    <w:rsid w:val="0021418D"/>
    <w:rsid w:val="00214FF8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8759A"/>
    <w:rsid w:val="00291777"/>
    <w:rsid w:val="00294A50"/>
    <w:rsid w:val="002A0A18"/>
    <w:rsid w:val="002A0FC9"/>
    <w:rsid w:val="002A2A27"/>
    <w:rsid w:val="002B261E"/>
    <w:rsid w:val="002B2D67"/>
    <w:rsid w:val="002B7020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33A9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C57C8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6ABC"/>
    <w:rsid w:val="005976E7"/>
    <w:rsid w:val="005A12E1"/>
    <w:rsid w:val="005A4B4E"/>
    <w:rsid w:val="005B402D"/>
    <w:rsid w:val="005C23EC"/>
    <w:rsid w:val="005D2AE2"/>
    <w:rsid w:val="005E20A7"/>
    <w:rsid w:val="006075EF"/>
    <w:rsid w:val="00620BF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82F77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245F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336"/>
    <w:rsid w:val="00924485"/>
    <w:rsid w:val="00926C0E"/>
    <w:rsid w:val="00930CE9"/>
    <w:rsid w:val="009453CE"/>
    <w:rsid w:val="0094747F"/>
    <w:rsid w:val="00962A3E"/>
    <w:rsid w:val="009739F4"/>
    <w:rsid w:val="00975323"/>
    <w:rsid w:val="00987DA3"/>
    <w:rsid w:val="00994E0F"/>
    <w:rsid w:val="009A162C"/>
    <w:rsid w:val="009A49F9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0892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B577B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578D8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B61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3F2B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BD6DF9-521C-4C45-A304-F099572E524D}"/>
</file>

<file path=customXml/itemProps3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 CRISTIAN ENCIU (71168)</dc:creator>
  <cp:lastModifiedBy>CORNEL CRISTIAN ENCIU (71168)</cp:lastModifiedBy>
  <cp:revision>8</cp:revision>
  <dcterms:created xsi:type="dcterms:W3CDTF">2026-02-06T07:20:00Z</dcterms:created>
  <dcterms:modified xsi:type="dcterms:W3CDTF">2026-02-06T07:50:00Z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