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6873" w14:textId="634D03B6" w:rsidR="00FD0711" w:rsidRDefault="00FD0711" w:rsidP="00343DED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05E4ACEB" w14:textId="77777777" w:rsidR="00FD0711" w:rsidRPr="0007194F" w:rsidRDefault="00FD0711" w:rsidP="00A5014E">
      <w:pPr>
        <w:spacing w:after="0"/>
        <w:rPr>
          <w:rFonts w:ascii="Times New Roman" w:hAnsi="Times New Roman"/>
          <w:b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6851"/>
      </w:tblGrid>
      <w:tr w:rsidR="00FD0711" w:rsidRPr="00C116E4" w14:paraId="723F5BE3" w14:textId="77777777" w:rsidTr="0007194F">
        <w:tc>
          <w:tcPr>
            <w:tcW w:w="3168" w:type="dxa"/>
          </w:tcPr>
          <w:p w14:paraId="30CA5C22" w14:textId="1BEC7FEB" w:rsidR="00FD0711" w:rsidRPr="00C116E4" w:rsidRDefault="00FD0711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851" w:type="dxa"/>
          </w:tcPr>
          <w:p w14:paraId="5E3D56FF" w14:textId="7296CF60" w:rsidR="00FD0711" w:rsidRPr="00C116E4" w:rsidRDefault="00C116E4" w:rsidP="00C116E4">
            <w:pPr>
              <w:pStyle w:val="Titlu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BA0EDC">
              <w:rPr>
                <w:sz w:val="24"/>
                <w:szCs w:val="24"/>
              </w:rPr>
              <w:t>„</w:t>
            </w:r>
            <w:r w:rsidRPr="00C116E4">
              <w:rPr>
                <w:sz w:val="24"/>
                <w:szCs w:val="24"/>
              </w:rPr>
              <w:t>POLITEHNICA</w:t>
            </w:r>
            <w:r w:rsidR="00BA0EDC">
              <w:rPr>
                <w:sz w:val="24"/>
                <w:szCs w:val="24"/>
              </w:rPr>
              <w:t>”</w:t>
            </w:r>
            <w:r w:rsidRPr="00C116E4">
              <w:rPr>
                <w:sz w:val="24"/>
                <w:szCs w:val="24"/>
              </w:rPr>
              <w:t xml:space="preserve"> 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</w:tc>
      </w:tr>
      <w:tr w:rsidR="00FD0711" w:rsidRPr="00C116E4" w14:paraId="3BA60826" w14:textId="77777777" w:rsidTr="0007194F">
        <w:tc>
          <w:tcPr>
            <w:tcW w:w="3168" w:type="dxa"/>
          </w:tcPr>
          <w:p w14:paraId="03B4F8D9" w14:textId="77777777" w:rsidR="00FD0711" w:rsidRPr="00C116E4" w:rsidRDefault="00FD0711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851" w:type="dxa"/>
          </w:tcPr>
          <w:p w14:paraId="50BB472A" w14:textId="088A9B39" w:rsidR="00FD0711" w:rsidRPr="00727F82" w:rsidRDefault="00FD0711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11" w:rsidRPr="00C116E4" w14:paraId="574A0553" w14:textId="77777777" w:rsidTr="0007194F">
        <w:tc>
          <w:tcPr>
            <w:tcW w:w="3168" w:type="dxa"/>
          </w:tcPr>
          <w:p w14:paraId="6B93773D" w14:textId="77777777" w:rsidR="00FD0711" w:rsidRPr="00C116E4" w:rsidRDefault="00FD0711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851" w:type="dxa"/>
          </w:tcPr>
          <w:p w14:paraId="2BB557E3" w14:textId="77777777" w:rsidR="00727F82" w:rsidRPr="00727F82" w:rsidRDefault="00727F82" w:rsidP="00727F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F82">
              <w:rPr>
                <w:rFonts w:ascii="Times New Roman" w:hAnsi="Times New Roman"/>
                <w:bCs/>
                <w:sz w:val="24"/>
                <w:szCs w:val="24"/>
              </w:rPr>
              <w:t xml:space="preserve">Departamentul de Formare pentru Cariera Didactică și </w:t>
            </w:r>
          </w:p>
          <w:p w14:paraId="13524C69" w14:textId="66F96452" w:rsidR="001B1709" w:rsidRPr="00727F82" w:rsidRDefault="00727F82" w:rsidP="00727F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F82">
              <w:rPr>
                <w:rFonts w:ascii="Times New Roman" w:hAnsi="Times New Roman"/>
                <w:bCs/>
                <w:sz w:val="24"/>
                <w:szCs w:val="24"/>
              </w:rPr>
              <w:t xml:space="preserve">Științe </w:t>
            </w:r>
            <w:proofErr w:type="spellStart"/>
            <w:r w:rsidRPr="00727F82">
              <w:rPr>
                <w:rFonts w:ascii="Times New Roman" w:hAnsi="Times New Roman"/>
                <w:bCs/>
                <w:sz w:val="24"/>
                <w:szCs w:val="24"/>
              </w:rPr>
              <w:t>Socio</w:t>
            </w:r>
            <w:proofErr w:type="spellEnd"/>
            <w:r w:rsidRPr="00727F82">
              <w:rPr>
                <w:rFonts w:ascii="Times New Roman" w:hAnsi="Times New Roman"/>
                <w:bCs/>
                <w:sz w:val="24"/>
                <w:szCs w:val="24"/>
              </w:rPr>
              <w:t>-Umane</w:t>
            </w:r>
          </w:p>
        </w:tc>
      </w:tr>
      <w:tr w:rsidR="00FD0711" w:rsidRPr="00C116E4" w14:paraId="56B65CAC" w14:textId="77777777" w:rsidTr="0007194F">
        <w:tc>
          <w:tcPr>
            <w:tcW w:w="3168" w:type="dxa"/>
          </w:tcPr>
          <w:p w14:paraId="4DBB2F4C" w14:textId="77777777" w:rsidR="00FD0711" w:rsidRPr="00C116E4" w:rsidRDefault="00FD0711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</w:p>
        </w:tc>
        <w:tc>
          <w:tcPr>
            <w:tcW w:w="6851" w:type="dxa"/>
          </w:tcPr>
          <w:p w14:paraId="211250E6" w14:textId="26A56EA1" w:rsidR="00FD0711" w:rsidRPr="00364C75" w:rsidRDefault="00727F82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7F82">
              <w:rPr>
                <w:rFonts w:ascii="Times New Roman" w:hAnsi="Times New Roman"/>
                <w:sz w:val="24"/>
                <w:szCs w:val="24"/>
              </w:rPr>
              <w:t>Științe ale Educației</w:t>
            </w:r>
          </w:p>
        </w:tc>
      </w:tr>
      <w:tr w:rsidR="00FD0711" w:rsidRPr="00C116E4" w14:paraId="364B4DCD" w14:textId="77777777" w:rsidTr="0007194F">
        <w:tc>
          <w:tcPr>
            <w:tcW w:w="3168" w:type="dxa"/>
          </w:tcPr>
          <w:p w14:paraId="2D0E1983" w14:textId="77777777" w:rsidR="00FD0711" w:rsidRPr="00C116E4" w:rsidRDefault="00FD0711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1.5 Ciclul de studii</w:t>
            </w:r>
          </w:p>
        </w:tc>
        <w:tc>
          <w:tcPr>
            <w:tcW w:w="6851" w:type="dxa"/>
          </w:tcPr>
          <w:p w14:paraId="10F58711" w14:textId="2A8C963A" w:rsidR="00FD0711" w:rsidRPr="00364C75" w:rsidRDefault="00C116E4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364C75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FD0711" w:rsidRPr="00C116E4" w14:paraId="1E225162" w14:textId="77777777" w:rsidTr="00727F82">
        <w:trPr>
          <w:trHeight w:val="278"/>
        </w:trPr>
        <w:tc>
          <w:tcPr>
            <w:tcW w:w="3168" w:type="dxa"/>
          </w:tcPr>
          <w:p w14:paraId="01F474EA" w14:textId="614E7BC1" w:rsidR="00FD0711" w:rsidRPr="00C116E4" w:rsidRDefault="00FD0711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1.6 </w:t>
            </w:r>
            <w:r w:rsidR="00C116E4" w:rsidRPr="00C116E4">
              <w:rPr>
                <w:rFonts w:ascii="Times New Roman" w:hAnsi="Times New Roman"/>
                <w:sz w:val="24"/>
                <w:szCs w:val="24"/>
              </w:rPr>
              <w:t>Specializarea</w:t>
            </w:r>
          </w:p>
        </w:tc>
        <w:tc>
          <w:tcPr>
            <w:tcW w:w="6851" w:type="dxa"/>
          </w:tcPr>
          <w:p w14:paraId="1A35D468" w14:textId="4E41ABF3" w:rsidR="00FD0711" w:rsidRPr="00364C75" w:rsidRDefault="00FD0711" w:rsidP="00C116E4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</w:tbl>
    <w:p w14:paraId="2598DE8A" w14:textId="77777777" w:rsidR="00FD0711" w:rsidRPr="0007194F" w:rsidRDefault="00FD0711" w:rsidP="00A5014E">
      <w:pPr>
        <w:rPr>
          <w:rFonts w:ascii="Times New Roman" w:hAnsi="Times New Roman"/>
          <w:sz w:val="24"/>
          <w:szCs w:val="24"/>
        </w:rPr>
      </w:pPr>
    </w:p>
    <w:p w14:paraId="749E27FA" w14:textId="77777777" w:rsidR="00FD0711" w:rsidRPr="0007194F" w:rsidRDefault="00FD0711" w:rsidP="00A5014E">
      <w:pPr>
        <w:spacing w:after="0"/>
        <w:rPr>
          <w:rFonts w:ascii="Times New Roman" w:hAnsi="Times New Roman"/>
          <w:b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7"/>
        <w:gridCol w:w="379"/>
        <w:gridCol w:w="663"/>
        <w:gridCol w:w="1247"/>
        <w:gridCol w:w="175"/>
        <w:gridCol w:w="295"/>
        <w:gridCol w:w="1698"/>
        <w:gridCol w:w="22"/>
        <w:gridCol w:w="981"/>
        <w:gridCol w:w="1912"/>
        <w:gridCol w:w="1056"/>
      </w:tblGrid>
      <w:tr w:rsidR="00FD0711" w:rsidRPr="0007194F" w14:paraId="57E36C1D" w14:textId="77777777" w:rsidTr="00204311">
        <w:tc>
          <w:tcPr>
            <w:tcW w:w="2846" w:type="dxa"/>
            <w:gridSpan w:val="3"/>
          </w:tcPr>
          <w:p w14:paraId="72708579" w14:textId="77777777" w:rsidR="00FD0711" w:rsidRDefault="00FD0711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  <w:r w:rsidR="00532F3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532F3D">
              <w:rPr>
                <w:rFonts w:ascii="Times New Roman" w:hAnsi="Times New Roman"/>
                <w:sz w:val="24"/>
                <w:szCs w:val="24"/>
              </w:rPr>
              <w:t>ro</w:t>
            </w:r>
            <w:proofErr w:type="spellEnd"/>
            <w:r w:rsidR="00532F3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1BD6346" w14:textId="77777777" w:rsidR="00532F3D" w:rsidRPr="0007194F" w:rsidRDefault="00532F3D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(en)</w:t>
            </w:r>
          </w:p>
        </w:tc>
        <w:tc>
          <w:tcPr>
            <w:tcW w:w="7159" w:type="dxa"/>
            <w:gridSpan w:val="8"/>
          </w:tcPr>
          <w:p w14:paraId="7518365A" w14:textId="77777777" w:rsidR="001F003F" w:rsidRPr="0042016E" w:rsidRDefault="001F003F" w:rsidP="00A5014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9633CF2" w14:textId="09C9AD05" w:rsidR="001F003F" w:rsidRPr="0042016E" w:rsidRDefault="0042016E" w:rsidP="00A5014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01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Psihologia </w:t>
            </w:r>
            <w:r w:rsidR="0027196B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42016E">
              <w:rPr>
                <w:rFonts w:ascii="Times New Roman" w:hAnsi="Times New Roman"/>
                <w:b/>
                <w:bCs/>
                <w:sz w:val="24"/>
                <w:szCs w:val="24"/>
              </w:rPr>
              <w:t>duca</w:t>
            </w:r>
            <w:r w:rsidR="00B9109B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42016E">
              <w:rPr>
                <w:rFonts w:ascii="Times New Roman" w:hAnsi="Times New Roman"/>
                <w:b/>
                <w:bCs/>
                <w:sz w:val="24"/>
                <w:szCs w:val="24"/>
              </w:rPr>
              <w:t>iei</w:t>
            </w:r>
            <w:r w:rsidR="00364C75" w:rsidRPr="004201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3996590F" w14:textId="1D050B19" w:rsidR="0042016E" w:rsidRPr="0042016E" w:rsidRDefault="0042016E" w:rsidP="00A5014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2016E">
              <w:rPr>
                <w:rFonts w:ascii="Times New Roman" w:hAnsi="Times New Roman"/>
                <w:b/>
                <w:bCs/>
                <w:sz w:val="24"/>
                <w:szCs w:val="24"/>
              </w:rPr>
              <w:t>Psychology</w:t>
            </w:r>
            <w:proofErr w:type="spellEnd"/>
            <w:r w:rsidRPr="004201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42016E">
              <w:rPr>
                <w:rFonts w:ascii="Times New Roman" w:hAnsi="Times New Roman"/>
                <w:b/>
                <w:bCs/>
                <w:sz w:val="24"/>
                <w:szCs w:val="24"/>
              </w:rPr>
              <w:t>Education</w:t>
            </w:r>
            <w:proofErr w:type="spellEnd"/>
          </w:p>
        </w:tc>
      </w:tr>
      <w:tr w:rsidR="00FD0711" w:rsidRPr="0007194F" w14:paraId="3B211D2A" w14:textId="77777777" w:rsidTr="00204311">
        <w:tc>
          <w:tcPr>
            <w:tcW w:w="4449" w:type="dxa"/>
            <w:gridSpan w:val="5"/>
          </w:tcPr>
          <w:p w14:paraId="4AB7824E" w14:textId="342609FF" w:rsidR="00FD0711" w:rsidRPr="0007194F" w:rsidRDefault="00FD0711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14:paraId="7D0EC825" w14:textId="066E196E" w:rsidR="00FD0711" w:rsidRPr="0007194F" w:rsidRDefault="00485CC4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Zaharia Alina</w:t>
            </w:r>
          </w:p>
        </w:tc>
      </w:tr>
      <w:tr w:rsidR="00FD0711" w:rsidRPr="0007194F" w14:paraId="4C0392E2" w14:textId="77777777" w:rsidTr="00204311">
        <w:tc>
          <w:tcPr>
            <w:tcW w:w="4449" w:type="dxa"/>
            <w:gridSpan w:val="5"/>
          </w:tcPr>
          <w:p w14:paraId="0068B97D" w14:textId="1875B889" w:rsidR="00FD0711" w:rsidRPr="0007194F" w:rsidRDefault="00FD0711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>Titularul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>
              <w:rPr>
                <w:rFonts w:ascii="Times New Roman" w:hAnsi="Times New Roman"/>
                <w:sz w:val="24"/>
                <w:szCs w:val="24"/>
              </w:rPr>
              <w:t xml:space="preserve"> / laborator</w:t>
            </w:r>
          </w:p>
        </w:tc>
        <w:tc>
          <w:tcPr>
            <w:tcW w:w="5556" w:type="dxa"/>
            <w:gridSpan w:val="6"/>
          </w:tcPr>
          <w:p w14:paraId="4CA0B319" w14:textId="412AF90B" w:rsidR="00FD0711" w:rsidRPr="0007194F" w:rsidRDefault="00FD0711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53C" w:rsidRPr="0007194F" w14:paraId="3BE3C0BE" w14:textId="77777777" w:rsidTr="00B279E7">
        <w:trPr>
          <w:trHeight w:val="682"/>
        </w:trPr>
        <w:tc>
          <w:tcPr>
            <w:tcW w:w="1756" w:type="dxa"/>
          </w:tcPr>
          <w:p w14:paraId="4026D74C" w14:textId="77777777" w:rsidR="00FD0711" w:rsidRPr="0007194F" w:rsidRDefault="00FD0711" w:rsidP="00A5014E">
            <w:pPr>
              <w:spacing w:after="0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2D1E475E" w14:textId="3BEC8FB4" w:rsidR="00FD0711" w:rsidRPr="0007194F" w:rsidRDefault="0042016E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</w:tcPr>
          <w:p w14:paraId="7DA4A2EF" w14:textId="77777777" w:rsidR="00FD0711" w:rsidRPr="00B279E7" w:rsidRDefault="00FD0711" w:rsidP="00A5014E">
            <w:pPr>
              <w:spacing w:after="0"/>
              <w:ind w:left="-82" w:right="-164"/>
              <w:rPr>
                <w:rFonts w:ascii="Times New Roman" w:hAnsi="Times New Roman"/>
                <w:sz w:val="24"/>
                <w:szCs w:val="24"/>
              </w:rPr>
            </w:pPr>
            <w:r w:rsidRPr="00B279E7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5C4C338" w14:textId="77777777" w:rsidR="00FD0711" w:rsidRPr="00B279E7" w:rsidRDefault="0042016E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79E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00B9719" w14:textId="52663324" w:rsidR="004C153C" w:rsidRPr="00B279E7" w:rsidRDefault="004C153C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47B05FB1" w14:textId="77777777" w:rsidR="00FD0711" w:rsidRPr="00B279E7" w:rsidRDefault="00FD0711" w:rsidP="00A5014E">
            <w:pPr>
              <w:spacing w:after="0"/>
              <w:ind w:left="-80" w:right="-122"/>
              <w:rPr>
                <w:rFonts w:ascii="Times New Roman" w:hAnsi="Times New Roman"/>
                <w:sz w:val="24"/>
                <w:szCs w:val="24"/>
              </w:rPr>
            </w:pPr>
            <w:r w:rsidRPr="00B279E7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14:paraId="5453D953" w14:textId="06795D32" w:rsidR="00FD0711" w:rsidRPr="00B279E7" w:rsidRDefault="00C116E4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79E7">
              <w:rPr>
                <w:rFonts w:ascii="Times New Roman" w:hAnsi="Times New Roman"/>
                <w:sz w:val="24"/>
                <w:szCs w:val="24"/>
              </w:rPr>
              <w:t>E</w:t>
            </w:r>
            <w:r w:rsidR="004C153C" w:rsidRPr="00B279E7">
              <w:rPr>
                <w:rFonts w:ascii="Times New Roman" w:hAnsi="Times New Roman"/>
                <w:sz w:val="24"/>
                <w:szCs w:val="24"/>
              </w:rPr>
              <w:t>xamen</w:t>
            </w:r>
          </w:p>
        </w:tc>
        <w:tc>
          <w:tcPr>
            <w:tcW w:w="2090" w:type="dxa"/>
          </w:tcPr>
          <w:p w14:paraId="2FC51EB1" w14:textId="77777777" w:rsidR="00FD0711" w:rsidRPr="00B279E7" w:rsidRDefault="00FD0711" w:rsidP="00A5014E">
            <w:pPr>
              <w:spacing w:after="0"/>
              <w:ind w:left="-38" w:right="-136"/>
              <w:rPr>
                <w:rFonts w:ascii="Times New Roman" w:hAnsi="Times New Roman"/>
                <w:sz w:val="24"/>
                <w:szCs w:val="24"/>
              </w:rPr>
            </w:pPr>
            <w:r w:rsidRPr="00B279E7">
              <w:rPr>
                <w:rFonts w:ascii="Times New Roman" w:hAnsi="Times New Roman"/>
                <w:sz w:val="24"/>
                <w:szCs w:val="24"/>
              </w:rPr>
              <w:t>2.7 Regimul disciplinei</w:t>
            </w:r>
          </w:p>
        </w:tc>
        <w:tc>
          <w:tcPr>
            <w:tcW w:w="737" w:type="dxa"/>
          </w:tcPr>
          <w:p w14:paraId="38374877" w14:textId="1A8A5CC0" w:rsidR="00FD0711" w:rsidRPr="00B97DD5" w:rsidRDefault="004C153C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B9109B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tional</w:t>
            </w:r>
            <w:proofErr w:type="spellEnd"/>
          </w:p>
        </w:tc>
      </w:tr>
      <w:tr w:rsidR="004C153C" w:rsidRPr="00C116E4" w14:paraId="14E46E6F" w14:textId="24CDA01A" w:rsidTr="00204311">
        <w:tc>
          <w:tcPr>
            <w:tcW w:w="2140" w:type="dxa"/>
            <w:gridSpan w:val="2"/>
          </w:tcPr>
          <w:p w14:paraId="2B6605C0" w14:textId="1E709218" w:rsidR="00204311" w:rsidRPr="00C116E4" w:rsidRDefault="00204311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>
              <w:rPr>
                <w:rFonts w:ascii="Times New Roman" w:hAnsi="Times New Roman"/>
                <w:sz w:val="24"/>
                <w:szCs w:val="24"/>
              </w:rPr>
              <w:t>Tipul disciplinei</w:t>
            </w:r>
          </w:p>
        </w:tc>
        <w:tc>
          <w:tcPr>
            <w:tcW w:w="2130" w:type="dxa"/>
            <w:gridSpan w:val="2"/>
          </w:tcPr>
          <w:p w14:paraId="03F77098" w14:textId="0963438F" w:rsidR="00204311" w:rsidRPr="00B279E7" w:rsidRDefault="00204311" w:rsidP="00C116E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79E7">
              <w:rPr>
                <w:rFonts w:ascii="Times New Roman" w:hAnsi="Times New Roman"/>
                <w:sz w:val="24"/>
                <w:szCs w:val="24"/>
                <w:lang w:val="en-US"/>
              </w:rPr>
              <w:t>F/D/S</w:t>
            </w:r>
            <w:r w:rsidR="008D49B5" w:rsidRPr="00B279E7">
              <w:rPr>
                <w:rStyle w:val="Referinnotdesubsol"/>
                <w:rFonts w:ascii="Times New Roman" w:hAnsi="Times New Roman"/>
                <w:sz w:val="24"/>
                <w:szCs w:val="24"/>
                <w:lang w:val="en-US"/>
              </w:rPr>
              <w:footnoteReference w:id="1"/>
            </w:r>
          </w:p>
        </w:tc>
        <w:tc>
          <w:tcPr>
            <w:tcW w:w="2412" w:type="dxa"/>
            <w:gridSpan w:val="4"/>
          </w:tcPr>
          <w:p w14:paraId="46A72287" w14:textId="6C7C25FC" w:rsidR="00204311" w:rsidRPr="00B279E7" w:rsidRDefault="00204311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79E7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323" w:type="dxa"/>
            <w:gridSpan w:val="3"/>
          </w:tcPr>
          <w:p w14:paraId="7F83CE32" w14:textId="1FBB4873" w:rsidR="00204311" w:rsidRPr="00B279E7" w:rsidRDefault="00204311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79E7">
              <w:rPr>
                <w:rFonts w:ascii="Times New Roman" w:hAnsi="Times New Roman"/>
                <w:sz w:val="24"/>
                <w:szCs w:val="24"/>
              </w:rPr>
              <w:t>UPB.</w:t>
            </w:r>
            <w:r w:rsidR="007F393B" w:rsidRPr="00B279E7">
              <w:rPr>
                <w:rFonts w:ascii="Times New Roman" w:hAnsi="Times New Roman"/>
                <w:sz w:val="24"/>
                <w:szCs w:val="24"/>
              </w:rPr>
              <w:t>XX</w:t>
            </w:r>
            <w:r w:rsidRPr="00B279E7">
              <w:rPr>
                <w:rFonts w:ascii="Times New Roman" w:hAnsi="Times New Roman"/>
                <w:sz w:val="24"/>
                <w:szCs w:val="24"/>
              </w:rPr>
              <w:t>.</w:t>
            </w:r>
            <w:r w:rsidR="007F393B" w:rsidRPr="00B279E7">
              <w:rPr>
                <w:rFonts w:ascii="Times New Roman" w:hAnsi="Times New Roman"/>
                <w:sz w:val="24"/>
                <w:szCs w:val="24"/>
              </w:rPr>
              <w:t>F/D/</w:t>
            </w:r>
            <w:r w:rsidRPr="00B279E7">
              <w:rPr>
                <w:rFonts w:ascii="Times New Roman" w:hAnsi="Times New Roman"/>
                <w:sz w:val="24"/>
                <w:szCs w:val="24"/>
              </w:rPr>
              <w:t>S.</w:t>
            </w:r>
            <w:r w:rsidR="007F393B" w:rsidRPr="00B279E7">
              <w:rPr>
                <w:rFonts w:ascii="Times New Roman" w:hAnsi="Times New Roman"/>
                <w:sz w:val="24"/>
                <w:szCs w:val="24"/>
              </w:rPr>
              <w:t>XX</w:t>
            </w:r>
            <w:r w:rsidRPr="00B279E7">
              <w:rPr>
                <w:rFonts w:ascii="Times New Roman" w:hAnsi="Times New Roman"/>
                <w:sz w:val="24"/>
                <w:szCs w:val="24"/>
              </w:rPr>
              <w:t>.</w:t>
            </w:r>
            <w:r w:rsidR="007F393B" w:rsidRPr="00B279E7">
              <w:rPr>
                <w:rFonts w:ascii="Times New Roman" w:hAnsi="Times New Roman"/>
                <w:sz w:val="24"/>
                <w:szCs w:val="24"/>
              </w:rPr>
              <w:t>I/</w:t>
            </w:r>
            <w:r w:rsidRPr="00B279E7">
              <w:rPr>
                <w:rFonts w:ascii="Times New Roman" w:hAnsi="Times New Roman"/>
                <w:sz w:val="24"/>
                <w:szCs w:val="24"/>
              </w:rPr>
              <w:t>O</w:t>
            </w:r>
            <w:r w:rsidR="00B96466" w:rsidRPr="00B279E7">
              <w:rPr>
                <w:rFonts w:ascii="Times New Roman" w:hAnsi="Times New Roman"/>
                <w:sz w:val="24"/>
                <w:szCs w:val="24"/>
              </w:rPr>
              <w:t>/</w:t>
            </w:r>
            <w:r w:rsidR="007F393B" w:rsidRPr="00B279E7">
              <w:rPr>
                <w:rFonts w:ascii="Times New Roman" w:hAnsi="Times New Roman"/>
                <w:sz w:val="24"/>
                <w:szCs w:val="24"/>
              </w:rPr>
              <w:t>F.XXX</w:t>
            </w:r>
          </w:p>
        </w:tc>
      </w:tr>
    </w:tbl>
    <w:p w14:paraId="1A6D668D" w14:textId="77777777" w:rsidR="00FD0711" w:rsidRPr="0007194F" w:rsidRDefault="00FD0711" w:rsidP="00A5014E">
      <w:pPr>
        <w:rPr>
          <w:rFonts w:ascii="Times New Roman" w:hAnsi="Times New Roman"/>
          <w:sz w:val="24"/>
          <w:szCs w:val="24"/>
        </w:rPr>
      </w:pPr>
    </w:p>
    <w:p w14:paraId="7203FAF9" w14:textId="49A62FC4" w:rsidR="00FD0711" w:rsidRPr="0007194F" w:rsidRDefault="00FD0711" w:rsidP="00A5014E">
      <w:pPr>
        <w:spacing w:after="0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>Timpul total estimat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="004C153C" w:rsidRPr="004C153C" w14:paraId="02F8C437" w14:textId="77777777" w:rsidTr="00A5014E">
        <w:tc>
          <w:tcPr>
            <w:tcW w:w="3790" w:type="dxa"/>
          </w:tcPr>
          <w:p w14:paraId="1DC014CD" w14:textId="77777777" w:rsidR="00FD0711" w:rsidRPr="0007194F" w:rsidRDefault="00FD0711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</w:tcPr>
          <w:p w14:paraId="6CEAB724" w14:textId="2FFBD070" w:rsidR="00FD0711" w:rsidRPr="0007194F" w:rsidRDefault="004C153C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</w:tcPr>
          <w:p w14:paraId="0380C28A" w14:textId="77777777" w:rsidR="00FD0711" w:rsidRPr="0007194F" w:rsidRDefault="00FD0711" w:rsidP="00A5014E">
            <w:pPr>
              <w:spacing w:after="0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</w:tcPr>
          <w:p w14:paraId="7DB3CF51" w14:textId="5A7AA0D7" w:rsidR="00FD0711" w:rsidRPr="004C153C" w:rsidRDefault="00C116E4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15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14:paraId="7625568D" w14:textId="77777777" w:rsidR="00FD0711" w:rsidRPr="004C153C" w:rsidRDefault="00FD0711" w:rsidP="00A5014E">
            <w:pPr>
              <w:spacing w:after="0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4C153C">
              <w:rPr>
                <w:rFonts w:ascii="Times New Roman" w:hAnsi="Times New Roman"/>
                <w:sz w:val="24"/>
                <w:szCs w:val="24"/>
              </w:rPr>
              <w:t>3.3 seminar/laborator</w:t>
            </w:r>
          </w:p>
        </w:tc>
        <w:tc>
          <w:tcPr>
            <w:tcW w:w="555" w:type="dxa"/>
          </w:tcPr>
          <w:p w14:paraId="11765071" w14:textId="1407ADC7" w:rsidR="00FD0711" w:rsidRPr="004C153C" w:rsidRDefault="006A5ECB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16E4" w:rsidRPr="004C15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153C" w:rsidRPr="004C153C" w14:paraId="5F470B7C" w14:textId="77777777" w:rsidTr="00A5014E">
        <w:tc>
          <w:tcPr>
            <w:tcW w:w="3790" w:type="dxa"/>
            <w:shd w:val="clear" w:color="auto" w:fill="D9D9D9"/>
          </w:tcPr>
          <w:p w14:paraId="1C8C1832" w14:textId="53E389D7" w:rsidR="00FD0711" w:rsidRPr="0007194F" w:rsidRDefault="00FD0711" w:rsidP="00A5014E">
            <w:pPr>
              <w:spacing w:after="0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ământ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45890212" w14:textId="436BA004" w:rsidR="00FD0711" w:rsidRPr="0007194F" w:rsidRDefault="004C153C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34213718" w14:textId="77777777" w:rsidR="00FD0711" w:rsidRPr="0007194F" w:rsidRDefault="00FD0711" w:rsidP="00A5014E">
            <w:pPr>
              <w:spacing w:after="0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shd w:val="clear" w:color="auto" w:fill="D9D9D9"/>
          </w:tcPr>
          <w:p w14:paraId="794B634A" w14:textId="37EFB0B0" w:rsidR="00FD0711" w:rsidRPr="004C153C" w:rsidRDefault="00E85C51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153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shd w:val="clear" w:color="auto" w:fill="D9D9D9"/>
          </w:tcPr>
          <w:p w14:paraId="5C2D0A56" w14:textId="77777777" w:rsidR="00FD0711" w:rsidRPr="004C153C" w:rsidRDefault="00FD0711" w:rsidP="00A5014E">
            <w:pPr>
              <w:spacing w:after="0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004C153C">
              <w:rPr>
                <w:rFonts w:ascii="Times New Roman" w:hAnsi="Times New Roman"/>
                <w:sz w:val="24"/>
                <w:szCs w:val="24"/>
              </w:rPr>
              <w:t>3.6 seminar/laborator</w:t>
            </w:r>
          </w:p>
        </w:tc>
        <w:tc>
          <w:tcPr>
            <w:tcW w:w="555" w:type="dxa"/>
            <w:shd w:val="clear" w:color="auto" w:fill="D9D9D9"/>
          </w:tcPr>
          <w:p w14:paraId="46F27A35" w14:textId="7C63190E" w:rsidR="00FD0711" w:rsidRPr="004C153C" w:rsidRDefault="00E85C51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153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D0711" w:rsidRPr="0007194F" w14:paraId="5505ED6B" w14:textId="77777777" w:rsidTr="002812A5">
        <w:tc>
          <w:tcPr>
            <w:tcW w:w="9470" w:type="dxa"/>
            <w:gridSpan w:val="7"/>
          </w:tcPr>
          <w:p w14:paraId="439071C8" w14:textId="3ADF1F3A" w:rsidR="00FD0711" w:rsidRPr="0007194F" w:rsidRDefault="00FD0711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</w:tcPr>
          <w:p w14:paraId="1769E86A" w14:textId="77777777" w:rsidR="00FD0711" w:rsidRPr="0007194F" w:rsidRDefault="00FD0711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07194F" w14:paraId="02D3FB4C" w14:textId="77777777" w:rsidTr="00CB58A7">
        <w:trPr>
          <w:trHeight w:val="972"/>
        </w:trPr>
        <w:tc>
          <w:tcPr>
            <w:tcW w:w="9470" w:type="dxa"/>
            <w:gridSpan w:val="7"/>
          </w:tcPr>
          <w:p w14:paraId="53E38389" w14:textId="50FD02B3" w:rsidR="0065472F" w:rsidRPr="0007194F" w:rsidRDefault="0065472F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</w:t>
            </w:r>
            <w:r w:rsidR="00B9109B">
              <w:rPr>
                <w:rFonts w:ascii="Times New Roman" w:hAnsi="Times New Roman"/>
                <w:sz w:val="24"/>
                <w:szCs w:val="24"/>
              </w:rPr>
              <w:t xml:space="preserve">pe baza </w:t>
            </w:r>
            <w:r w:rsidRPr="00B9109B">
              <w:rPr>
                <w:rFonts w:ascii="Times New Roman" w:hAnsi="Times New Roman"/>
                <w:sz w:val="24"/>
                <w:szCs w:val="24"/>
              </w:rPr>
              <w:t>suport</w:t>
            </w:r>
            <w:r w:rsidR="00A810CA" w:rsidRPr="00B9109B">
              <w:rPr>
                <w:rFonts w:ascii="Times New Roman" w:hAnsi="Times New Roman"/>
                <w:sz w:val="24"/>
                <w:szCs w:val="24"/>
              </w:rPr>
              <w:t>ului</w:t>
            </w:r>
            <w:r w:rsidRPr="00B9109B">
              <w:rPr>
                <w:rFonts w:ascii="Times New Roman" w:hAnsi="Times New Roman"/>
                <w:sz w:val="24"/>
                <w:szCs w:val="24"/>
              </w:rPr>
              <w:t xml:space="preserve"> de curs, </w:t>
            </w:r>
            <w:r w:rsidR="00A810CA" w:rsidRPr="00B9109B">
              <w:rPr>
                <w:rFonts w:ascii="Times New Roman" w:hAnsi="Times New Roman"/>
                <w:sz w:val="24"/>
                <w:szCs w:val="24"/>
              </w:rPr>
              <w:t xml:space="preserve">resurselor </w:t>
            </w:r>
            <w:r w:rsidRPr="00B9109B">
              <w:rPr>
                <w:rFonts w:ascii="Times New Roman" w:hAnsi="Times New Roman"/>
                <w:sz w:val="24"/>
                <w:szCs w:val="24"/>
              </w:rPr>
              <w:t>bibliografi</w:t>
            </w:r>
            <w:r w:rsidR="00A810CA" w:rsidRPr="00B9109B">
              <w:rPr>
                <w:rFonts w:ascii="Times New Roman" w:hAnsi="Times New Roman"/>
                <w:sz w:val="24"/>
                <w:szCs w:val="24"/>
              </w:rPr>
              <w:t>c</w:t>
            </w:r>
            <w:r w:rsidRPr="00B9109B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1B1709" w:rsidRPr="00B9109B">
              <w:rPr>
                <w:rFonts w:ascii="Times New Roman" w:hAnsi="Times New Roman"/>
                <w:sz w:val="24"/>
                <w:szCs w:val="24"/>
              </w:rPr>
              <w:t>ș</w:t>
            </w:r>
            <w:r w:rsidRPr="00B9109B">
              <w:rPr>
                <w:rFonts w:ascii="Times New Roman" w:hAnsi="Times New Roman"/>
                <w:sz w:val="24"/>
                <w:szCs w:val="24"/>
              </w:rPr>
              <w:t>i</w:t>
            </w:r>
            <w:r w:rsidR="00A810CA" w:rsidRPr="00B9109B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Pr="00B9109B">
              <w:rPr>
                <w:rFonts w:ascii="Times New Roman" w:hAnsi="Times New Roman"/>
                <w:sz w:val="24"/>
                <w:szCs w:val="24"/>
              </w:rPr>
              <w:t xml:space="preserve"> noti</w:t>
            </w:r>
            <w:r w:rsidR="001B1709" w:rsidRPr="00B9109B">
              <w:rPr>
                <w:rFonts w:ascii="Times New Roman" w:hAnsi="Times New Roman"/>
                <w:sz w:val="24"/>
                <w:szCs w:val="24"/>
              </w:rPr>
              <w:t>ț</w:t>
            </w:r>
            <w:r w:rsidRPr="00B9109B">
              <w:rPr>
                <w:rFonts w:ascii="Times New Roman" w:hAnsi="Times New Roman"/>
                <w:sz w:val="24"/>
                <w:szCs w:val="24"/>
              </w:rPr>
              <w:t>e</w:t>
            </w:r>
            <w:r w:rsidR="00A810CA" w:rsidRPr="00B9109B">
              <w:rPr>
                <w:rFonts w:ascii="Times New Roman" w:hAnsi="Times New Roman"/>
                <w:sz w:val="24"/>
                <w:szCs w:val="24"/>
              </w:rPr>
              <w:t>lor</w:t>
            </w:r>
          </w:p>
          <w:p w14:paraId="5A39FD54" w14:textId="052F2A70" w:rsidR="0065472F" w:rsidRPr="0007194F" w:rsidRDefault="0065472F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1F003F">
              <w:rPr>
                <w:rFonts w:ascii="Times New Roman" w:hAnsi="Times New Roman"/>
                <w:sz w:val="24"/>
                <w:szCs w:val="24"/>
              </w:rPr>
              <w:t>e</w:t>
            </w:r>
            <w:r w:rsidR="00A810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810CA" w:rsidRPr="00B9109B">
              <w:rPr>
                <w:rFonts w:ascii="Times New Roman" w:hAnsi="Times New Roman"/>
                <w:sz w:val="24"/>
                <w:szCs w:val="24"/>
              </w:rPr>
              <w:t>accesarea resurse educaționale deschise (RED-uri)</w:t>
            </w:r>
          </w:p>
          <w:p w14:paraId="5F720393" w14:textId="440042C7" w:rsidR="0065472F" w:rsidRPr="0007194F" w:rsidRDefault="0065472F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seminarii</w:t>
            </w:r>
            <w:r w:rsidR="00F31C12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34001936" w14:textId="1C4D94E2" w:rsidR="0065472F" w:rsidRPr="0007194F" w:rsidRDefault="004C153C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FD0711" w:rsidRPr="0007194F" w14:paraId="4D18A6AB" w14:textId="77777777" w:rsidTr="002812A5">
        <w:tc>
          <w:tcPr>
            <w:tcW w:w="9470" w:type="dxa"/>
            <w:gridSpan w:val="7"/>
          </w:tcPr>
          <w:p w14:paraId="7C066D2C" w14:textId="5D942B0E" w:rsidR="00FD0711" w:rsidRPr="0007194F" w:rsidRDefault="00FD0711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D9736A9" w14:textId="4135B1C8" w:rsidR="00FD0711" w:rsidRPr="0007194F" w:rsidRDefault="004C153C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D0711" w:rsidRPr="0007194F" w14:paraId="3F6B30D3" w14:textId="77777777" w:rsidTr="002812A5">
        <w:tc>
          <w:tcPr>
            <w:tcW w:w="9470" w:type="dxa"/>
            <w:gridSpan w:val="7"/>
          </w:tcPr>
          <w:p w14:paraId="45BECD94" w14:textId="77777777" w:rsidR="00FD0711" w:rsidRPr="0007194F" w:rsidRDefault="00FD0711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Examinări </w:t>
            </w:r>
          </w:p>
        </w:tc>
        <w:tc>
          <w:tcPr>
            <w:tcW w:w="555" w:type="dxa"/>
          </w:tcPr>
          <w:p w14:paraId="43E19057" w14:textId="412A6F96" w:rsidR="00FD0711" w:rsidRPr="0007194F" w:rsidRDefault="006A5ECB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C15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8092B" w:rsidRPr="0007194F" w14:paraId="23FA439D" w14:textId="77777777" w:rsidTr="002812A5">
        <w:tc>
          <w:tcPr>
            <w:tcW w:w="9470" w:type="dxa"/>
            <w:gridSpan w:val="7"/>
          </w:tcPr>
          <w:p w14:paraId="51A6CC95" w14:textId="6B59E40E" w:rsidR="00A8092B" w:rsidRPr="00446F8E" w:rsidRDefault="00A8092B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6F8E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07034853" w14:textId="4FA20DEE" w:rsidR="00A8092B" w:rsidRPr="00446F8E" w:rsidRDefault="004C153C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6F8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D0711" w:rsidRPr="00446F8E" w14:paraId="357B690C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77CEBADA" w14:textId="77777777" w:rsidR="00FD0711" w:rsidRPr="0007194F" w:rsidRDefault="00FD0711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50E327D1" w14:textId="05E5D968" w:rsidR="00FD0711" w:rsidRPr="00446F8E" w:rsidRDefault="004C153C" w:rsidP="006547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6F8E">
              <w:rPr>
                <w:rFonts w:ascii="Times New Roman" w:hAnsi="Times New Roman"/>
                <w:b/>
                <w:bCs/>
                <w:sz w:val="24"/>
                <w:szCs w:val="24"/>
              </w:rPr>
              <w:t>69</w:t>
            </w:r>
          </w:p>
        </w:tc>
      </w:tr>
      <w:tr w:rsidR="00FD0711" w:rsidRPr="00446F8E" w14:paraId="15A77EE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A79CF51" w14:textId="77777777" w:rsidR="00FD0711" w:rsidRPr="0007194F" w:rsidRDefault="00FD0711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E134E17" w14:textId="5A287CF9" w:rsidR="00FD0711" w:rsidRPr="00446F8E" w:rsidRDefault="004C153C" w:rsidP="006547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6F8E">
              <w:rPr>
                <w:rFonts w:ascii="Times New Roman" w:hAnsi="Times New Roman"/>
                <w:b/>
                <w:bCs/>
                <w:sz w:val="24"/>
                <w:szCs w:val="24"/>
              </w:rPr>
              <w:t>125</w:t>
            </w:r>
          </w:p>
        </w:tc>
      </w:tr>
      <w:tr w:rsidR="00FD0711" w:rsidRPr="00446F8E" w14:paraId="2EF8E713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5BC46BF" w14:textId="2393B383" w:rsidR="00FD0711" w:rsidRPr="0007194F" w:rsidRDefault="00FD0711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2F2FDA1" w14:textId="13030E0C" w:rsidR="00FD0711" w:rsidRPr="00446F8E" w:rsidRDefault="004C153C" w:rsidP="006547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6F8E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38027AE9" w14:textId="77777777" w:rsidR="00B9109B" w:rsidRDefault="00B9109B" w:rsidP="00A5014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080BC5C" w14:textId="2189A16C" w:rsidR="00FD0711" w:rsidRDefault="00FD0711" w:rsidP="00A5014E">
      <w:pPr>
        <w:spacing w:after="0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:rsidRPr="00446F8E" w14:paraId="1D7E0122" w14:textId="77777777" w:rsidTr="00B609FA">
        <w:tc>
          <w:tcPr>
            <w:tcW w:w="5228" w:type="dxa"/>
          </w:tcPr>
          <w:p w14:paraId="18C0980C" w14:textId="156FCE01" w:rsidR="00B609FA" w:rsidRPr="00446F8E" w:rsidRDefault="00B609FA" w:rsidP="00A5014E">
            <w:pPr>
              <w:rPr>
                <w:rFonts w:ascii="Times New Roman" w:hAnsi="Times New Roman"/>
                <w:sz w:val="24"/>
                <w:szCs w:val="24"/>
              </w:rPr>
            </w:pPr>
            <w:r w:rsidRPr="00446F8E">
              <w:rPr>
                <w:rFonts w:ascii="Times New Roman" w:hAnsi="Times New Roman"/>
                <w:sz w:val="24"/>
                <w:szCs w:val="24"/>
              </w:rPr>
              <w:t xml:space="preserve">4.1 de curriculum </w:t>
            </w:r>
          </w:p>
        </w:tc>
        <w:tc>
          <w:tcPr>
            <w:tcW w:w="5228" w:type="dxa"/>
          </w:tcPr>
          <w:p w14:paraId="2F95B643" w14:textId="18FF4867" w:rsidR="00B609FA" w:rsidRPr="00B9109B" w:rsidRDefault="00EB4108" w:rsidP="008421F0">
            <w:pPr>
              <w:pStyle w:val="Listparagraf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B9109B">
              <w:rPr>
                <w:rFonts w:ascii="Times New Roman" w:hAnsi="Times New Roman"/>
                <w:sz w:val="24"/>
                <w:szCs w:val="24"/>
              </w:rPr>
              <w:t>Nu e cazul</w:t>
            </w:r>
          </w:p>
        </w:tc>
      </w:tr>
      <w:tr w:rsidR="00B609FA" w:rsidRPr="00362D84" w14:paraId="2114D3A9" w14:textId="77777777" w:rsidTr="00B609FA">
        <w:tc>
          <w:tcPr>
            <w:tcW w:w="5228" w:type="dxa"/>
          </w:tcPr>
          <w:p w14:paraId="05FE3232" w14:textId="4ECFA4C6" w:rsidR="00B609FA" w:rsidRPr="00446F8E" w:rsidRDefault="00B609FA" w:rsidP="00A5014E">
            <w:pPr>
              <w:rPr>
                <w:rFonts w:ascii="Times New Roman" w:hAnsi="Times New Roman"/>
                <w:sz w:val="24"/>
                <w:szCs w:val="24"/>
              </w:rPr>
            </w:pPr>
            <w:r w:rsidRPr="00446F8E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="00D605BE" w:rsidRPr="00446F8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14:paraId="03D86E87" w14:textId="0AE6775B" w:rsidR="008421F0" w:rsidRPr="00B9109B" w:rsidRDefault="00EB4108" w:rsidP="008421F0">
            <w:pPr>
              <w:pStyle w:val="Listparagraf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B9109B">
              <w:rPr>
                <w:rFonts w:ascii="Times New Roman" w:hAnsi="Times New Roman"/>
                <w:sz w:val="24"/>
                <w:szCs w:val="24"/>
              </w:rPr>
              <w:t>Nu e cazul</w:t>
            </w:r>
          </w:p>
        </w:tc>
      </w:tr>
    </w:tbl>
    <w:p w14:paraId="7BDFD6BF" w14:textId="77777777" w:rsidR="00B609FA" w:rsidRPr="00362D84" w:rsidRDefault="00B609FA" w:rsidP="00A5014E">
      <w:pPr>
        <w:spacing w:after="0"/>
        <w:rPr>
          <w:rFonts w:ascii="Times New Roman" w:hAnsi="Times New Roman"/>
          <w:sz w:val="24"/>
          <w:szCs w:val="24"/>
        </w:rPr>
      </w:pPr>
    </w:p>
    <w:p w14:paraId="0E68A69A" w14:textId="7BBCC955" w:rsidR="00FD0711" w:rsidRPr="00362D84" w:rsidRDefault="00FD0711" w:rsidP="00A5014E">
      <w:pPr>
        <w:spacing w:after="0"/>
        <w:rPr>
          <w:rFonts w:ascii="Times New Roman" w:hAnsi="Times New Roman"/>
          <w:sz w:val="24"/>
          <w:szCs w:val="24"/>
        </w:rPr>
      </w:pPr>
      <w:r w:rsidRPr="00362D84">
        <w:rPr>
          <w:rFonts w:ascii="Times New Roman" w:hAnsi="Times New Roman"/>
          <w:b/>
          <w:sz w:val="24"/>
          <w:szCs w:val="24"/>
        </w:rPr>
        <w:t>5. Condi</w:t>
      </w:r>
      <w:r w:rsidR="001B1709" w:rsidRPr="00362D84">
        <w:rPr>
          <w:rFonts w:ascii="Times New Roman" w:hAnsi="Times New Roman"/>
          <w:b/>
          <w:sz w:val="24"/>
          <w:szCs w:val="24"/>
        </w:rPr>
        <w:t>ț</w:t>
      </w:r>
      <w:r w:rsidRPr="00362D84">
        <w:rPr>
          <w:rFonts w:ascii="Times New Roman" w:hAnsi="Times New Roman"/>
          <w:b/>
          <w:sz w:val="24"/>
          <w:szCs w:val="24"/>
        </w:rPr>
        <w:t>ii</w:t>
      </w:r>
      <w:r w:rsidR="003C430C" w:rsidRPr="00362D84">
        <w:rPr>
          <w:rFonts w:ascii="Times New Roman" w:hAnsi="Times New Roman"/>
          <w:b/>
          <w:sz w:val="24"/>
          <w:szCs w:val="24"/>
        </w:rPr>
        <w:t xml:space="preserve"> </w:t>
      </w:r>
      <w:r w:rsidR="00051BDC" w:rsidRPr="00362D84">
        <w:rPr>
          <w:rFonts w:ascii="Times New Roman" w:hAnsi="Times New Roman"/>
          <w:b/>
          <w:sz w:val="24"/>
          <w:szCs w:val="24"/>
        </w:rPr>
        <w:t xml:space="preserve">necesare </w:t>
      </w:r>
      <w:r w:rsidR="003C430C" w:rsidRPr="00362D84">
        <w:rPr>
          <w:rFonts w:ascii="Times New Roman" w:hAnsi="Times New Roman"/>
          <w:b/>
          <w:sz w:val="24"/>
          <w:szCs w:val="24"/>
        </w:rPr>
        <w:t>pentru desfă</w:t>
      </w:r>
      <w:r w:rsidR="001B1709" w:rsidRPr="00362D84">
        <w:rPr>
          <w:rFonts w:ascii="Times New Roman" w:hAnsi="Times New Roman"/>
          <w:b/>
          <w:sz w:val="24"/>
          <w:szCs w:val="24"/>
        </w:rPr>
        <w:t>ș</w:t>
      </w:r>
      <w:r w:rsidR="003C430C" w:rsidRPr="00362D84">
        <w:rPr>
          <w:rFonts w:ascii="Times New Roman" w:hAnsi="Times New Roman"/>
          <w:b/>
          <w:sz w:val="24"/>
          <w:szCs w:val="24"/>
        </w:rPr>
        <w:t>urarea</w:t>
      </w:r>
      <w:r w:rsidR="00051BDC" w:rsidRPr="00362D84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 w:rsidRPr="00362D84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 w:rsidRPr="00362D84">
        <w:rPr>
          <w:rFonts w:ascii="Times New Roman" w:hAnsi="Times New Roman"/>
          <w:b/>
          <w:sz w:val="24"/>
          <w:szCs w:val="24"/>
        </w:rPr>
        <w:t>ț</w:t>
      </w:r>
      <w:r w:rsidR="003C430C" w:rsidRPr="00362D84">
        <w:rPr>
          <w:rFonts w:ascii="Times New Roman" w:hAnsi="Times New Roman"/>
          <w:b/>
          <w:sz w:val="24"/>
          <w:szCs w:val="24"/>
        </w:rPr>
        <w:t>ilor didactice</w:t>
      </w:r>
      <w:r w:rsidRPr="00362D84">
        <w:rPr>
          <w:rFonts w:ascii="Times New Roman" w:hAnsi="Times New Roman"/>
          <w:sz w:val="24"/>
          <w:szCs w:val="24"/>
        </w:rPr>
        <w:t xml:space="preserve"> (acolo unde este cazul)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8051"/>
      </w:tblGrid>
      <w:tr w:rsidR="00FD0711" w:rsidRPr="0007194F" w14:paraId="312E0DE7" w14:textId="77777777" w:rsidTr="6B7653A3">
        <w:tc>
          <w:tcPr>
            <w:tcW w:w="2405" w:type="dxa"/>
          </w:tcPr>
          <w:p w14:paraId="5FCC0C5A" w14:textId="61EB1CFA" w:rsidR="00FD0711" w:rsidRPr="00362D84" w:rsidRDefault="00FD0711" w:rsidP="00450A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2D84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3C430C" w:rsidRPr="00362D84">
              <w:rPr>
                <w:rFonts w:ascii="Times New Roman" w:hAnsi="Times New Roman"/>
                <w:sz w:val="24"/>
                <w:szCs w:val="24"/>
              </w:rPr>
              <w:t>C</w:t>
            </w:r>
            <w:r w:rsidRPr="00362D84">
              <w:rPr>
                <w:rFonts w:ascii="Times New Roman" w:hAnsi="Times New Roman"/>
                <w:sz w:val="24"/>
                <w:szCs w:val="24"/>
              </w:rPr>
              <w:t>urs</w:t>
            </w:r>
          </w:p>
        </w:tc>
        <w:tc>
          <w:tcPr>
            <w:tcW w:w="8051" w:type="dxa"/>
          </w:tcPr>
          <w:p w14:paraId="3202D18E" w14:textId="330B2752" w:rsidR="00E20BD3" w:rsidRPr="00B9109B" w:rsidRDefault="00D31C96" w:rsidP="00B9109B">
            <w:pPr>
              <w:numPr>
                <w:ilvl w:val="0"/>
                <w:numId w:val="8"/>
              </w:numPr>
              <w:spacing w:after="0"/>
              <w:ind w:hanging="329"/>
              <w:rPr>
                <w:rFonts w:ascii="Times New Roman" w:hAnsi="Times New Roman"/>
                <w:sz w:val="24"/>
                <w:szCs w:val="24"/>
              </w:rPr>
            </w:pPr>
            <w:r w:rsidRPr="00B9109B">
              <w:rPr>
                <w:rFonts w:ascii="Times New Roman" w:hAnsi="Times New Roman"/>
                <w:sz w:val="24"/>
                <w:szCs w:val="24"/>
              </w:rPr>
              <w:t>Cursul se va desfă</w:t>
            </w:r>
            <w:r w:rsidR="001B1709" w:rsidRPr="00B9109B">
              <w:rPr>
                <w:rFonts w:ascii="Times New Roman" w:hAnsi="Times New Roman"/>
                <w:sz w:val="24"/>
                <w:szCs w:val="24"/>
              </w:rPr>
              <w:t>ș</w:t>
            </w:r>
            <w:r w:rsidRPr="00B9109B">
              <w:rPr>
                <w:rFonts w:ascii="Times New Roman" w:hAnsi="Times New Roman"/>
                <w:sz w:val="24"/>
                <w:szCs w:val="24"/>
              </w:rPr>
              <w:t xml:space="preserve">ura într-o sală dotată cu videoproiector </w:t>
            </w:r>
            <w:r w:rsidR="001B1709" w:rsidRPr="00B9109B">
              <w:rPr>
                <w:rFonts w:ascii="Times New Roman" w:hAnsi="Times New Roman"/>
                <w:sz w:val="24"/>
                <w:szCs w:val="24"/>
              </w:rPr>
              <w:t>ș</w:t>
            </w:r>
            <w:r w:rsidRPr="00B9109B">
              <w:rPr>
                <w:rFonts w:ascii="Times New Roman" w:hAnsi="Times New Roman"/>
                <w:sz w:val="24"/>
                <w:szCs w:val="24"/>
              </w:rPr>
              <w:t>i compute</w:t>
            </w:r>
            <w:r w:rsidR="006A5ECB" w:rsidRPr="00B9109B">
              <w:rPr>
                <w:rFonts w:ascii="Times New Roman" w:hAnsi="Times New Roman"/>
                <w:sz w:val="24"/>
                <w:szCs w:val="24"/>
              </w:rPr>
              <w:t xml:space="preserve">r și/sau pe platforma </w:t>
            </w:r>
            <w:r w:rsidR="006A5ECB" w:rsidRPr="00B9109B">
              <w:rPr>
                <w:rFonts w:ascii="Times New Roman" w:hAnsi="Times New Roman"/>
                <w:i/>
                <w:iCs/>
                <w:sz w:val="24"/>
                <w:szCs w:val="24"/>
              </w:rPr>
              <w:t>e-</w:t>
            </w:r>
            <w:proofErr w:type="spellStart"/>
            <w:r w:rsidR="006A5ECB" w:rsidRPr="00B9109B">
              <w:rPr>
                <w:rFonts w:ascii="Times New Roman" w:hAnsi="Times New Roman"/>
                <w:i/>
                <w:iCs/>
                <w:sz w:val="24"/>
                <w:szCs w:val="24"/>
              </w:rPr>
              <w:t>learning</w:t>
            </w:r>
            <w:proofErr w:type="spellEnd"/>
            <w:r w:rsidR="006A5ECB" w:rsidRPr="00B910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6A5ECB" w:rsidRPr="00B9109B">
              <w:rPr>
                <w:rFonts w:ascii="Times New Roman" w:hAnsi="Times New Roman"/>
                <w:sz w:val="24"/>
                <w:szCs w:val="24"/>
              </w:rPr>
              <w:t>Moodle</w:t>
            </w:r>
            <w:proofErr w:type="spellEnd"/>
            <w:r w:rsidR="006A5ECB" w:rsidRPr="00B9109B">
              <w:rPr>
                <w:rFonts w:ascii="Times New Roman" w:hAnsi="Times New Roman"/>
                <w:sz w:val="24"/>
                <w:szCs w:val="24"/>
              </w:rPr>
              <w:t xml:space="preserve"> și </w:t>
            </w:r>
            <w:proofErr w:type="spellStart"/>
            <w:r w:rsidR="006A5ECB" w:rsidRPr="00B9109B">
              <w:rPr>
                <w:rFonts w:ascii="Times New Roman" w:hAnsi="Times New Roman"/>
                <w:sz w:val="24"/>
                <w:szCs w:val="24"/>
              </w:rPr>
              <w:t>Teams</w:t>
            </w:r>
            <w:proofErr w:type="spellEnd"/>
          </w:p>
        </w:tc>
      </w:tr>
      <w:tr w:rsidR="00FD0711" w:rsidRPr="0007194F" w14:paraId="30197A50" w14:textId="77777777" w:rsidTr="6B7653A3">
        <w:tc>
          <w:tcPr>
            <w:tcW w:w="2405" w:type="dxa"/>
          </w:tcPr>
          <w:p w14:paraId="4ED81E2D" w14:textId="4907EFF5" w:rsidR="00FD0711" w:rsidRPr="0007194F" w:rsidRDefault="00FD0711" w:rsidP="00450A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3C430C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eminar</w:t>
            </w:r>
            <w:r w:rsidR="003C4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3C4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55E6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aborator</w:t>
            </w:r>
            <w:r w:rsidR="00F31C12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8051" w:type="dxa"/>
          </w:tcPr>
          <w:p w14:paraId="540A7438" w14:textId="4DF03C6C" w:rsidR="00D31C96" w:rsidRPr="00B97DD5" w:rsidRDefault="006A5ECB" w:rsidP="6B7653A3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9B">
              <w:rPr>
                <w:rFonts w:ascii="Times New Roman" w:hAnsi="Times New Roman"/>
                <w:sz w:val="24"/>
                <w:szCs w:val="24"/>
              </w:rPr>
              <w:t>Seminarul</w:t>
            </w:r>
            <w:r w:rsidR="00362D84" w:rsidRPr="006A5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2D84">
              <w:rPr>
                <w:rFonts w:ascii="Times New Roman" w:hAnsi="Times New Roman"/>
                <w:sz w:val="24"/>
                <w:szCs w:val="24"/>
              </w:rPr>
              <w:t>se va desf</w:t>
            </w:r>
            <w:r>
              <w:rPr>
                <w:rFonts w:ascii="Times New Roman" w:hAnsi="Times New Roman"/>
                <w:sz w:val="24"/>
                <w:szCs w:val="24"/>
              </w:rPr>
              <w:t>ăș</w:t>
            </w:r>
            <w:r w:rsidR="00362D84">
              <w:rPr>
                <w:rFonts w:ascii="Times New Roman" w:hAnsi="Times New Roman"/>
                <w:sz w:val="24"/>
                <w:szCs w:val="24"/>
              </w:rPr>
              <w:t>ura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2D84" w:rsidRPr="00362D84">
              <w:rPr>
                <w:rFonts w:ascii="Times New Roman" w:hAnsi="Times New Roman"/>
                <w:sz w:val="24"/>
                <w:szCs w:val="24"/>
              </w:rPr>
              <w:t>într-o sală dotată cu videoproiector și computer</w:t>
            </w:r>
          </w:p>
        </w:tc>
      </w:tr>
    </w:tbl>
    <w:p w14:paraId="64FD3715" w14:textId="77777777" w:rsidR="00B9109B" w:rsidRDefault="00B9109B" w:rsidP="00362D84">
      <w:pPr>
        <w:jc w:val="both"/>
        <w:rPr>
          <w:rFonts w:ascii="Times New Roman" w:hAnsi="Times New Roman"/>
          <w:b/>
          <w:sz w:val="24"/>
          <w:szCs w:val="24"/>
        </w:rPr>
      </w:pPr>
    </w:p>
    <w:p w14:paraId="0F1EE6D9" w14:textId="52320BD8" w:rsidR="00362D84" w:rsidRDefault="00D31C96" w:rsidP="00362D8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="00733BD4">
        <w:rPr>
          <w:rFonts w:ascii="Times New Roman" w:hAnsi="Times New Roman"/>
          <w:b/>
          <w:sz w:val="24"/>
          <w:szCs w:val="24"/>
        </w:rPr>
        <w:t xml:space="preserve"> </w:t>
      </w:r>
    </w:p>
    <w:p w14:paraId="403E8B3E" w14:textId="77777777" w:rsidR="0096379E" w:rsidRDefault="00362D84" w:rsidP="0096379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DC20D5">
        <w:rPr>
          <w:rFonts w:ascii="Times New Roman" w:hAnsi="Times New Roman"/>
          <w:b/>
          <w:sz w:val="24"/>
          <w:szCs w:val="24"/>
        </w:rPr>
        <w:t>Formarea</w:t>
      </w:r>
      <w:r w:rsidRPr="00362D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62D84">
        <w:rPr>
          <w:rFonts w:ascii="Times New Roman" w:hAnsi="Times New Roman"/>
          <w:b/>
          <w:sz w:val="24"/>
          <w:szCs w:val="24"/>
        </w:rPr>
        <w:t>cunoştinţelor</w:t>
      </w:r>
      <w:proofErr w:type="spellEnd"/>
      <w:r w:rsidRPr="00362D84">
        <w:rPr>
          <w:rFonts w:ascii="Times New Roman" w:hAnsi="Times New Roman"/>
          <w:b/>
          <w:sz w:val="24"/>
          <w:szCs w:val="24"/>
        </w:rPr>
        <w:t xml:space="preserve"> de psihologie în abordarea </w:t>
      </w:r>
      <w:proofErr w:type="spellStart"/>
      <w:r w:rsidRPr="00362D84">
        <w:rPr>
          <w:rFonts w:ascii="Times New Roman" w:hAnsi="Times New Roman"/>
          <w:b/>
          <w:sz w:val="24"/>
          <w:szCs w:val="24"/>
        </w:rPr>
        <w:t>educaţiei</w:t>
      </w:r>
      <w:proofErr w:type="spellEnd"/>
      <w:r w:rsidRPr="00362D84">
        <w:rPr>
          <w:rFonts w:ascii="Times New Roman" w:hAnsi="Times New Roman"/>
          <w:b/>
          <w:sz w:val="24"/>
          <w:szCs w:val="24"/>
        </w:rPr>
        <w:t xml:space="preserve"> în general </w:t>
      </w:r>
      <w:proofErr w:type="spellStart"/>
      <w:r w:rsidRPr="00362D84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362D84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362D84">
        <w:rPr>
          <w:rFonts w:ascii="Times New Roman" w:hAnsi="Times New Roman"/>
          <w:b/>
          <w:sz w:val="24"/>
          <w:szCs w:val="24"/>
        </w:rPr>
        <w:t>educaţiei</w:t>
      </w:r>
      <w:proofErr w:type="spellEnd"/>
      <w:r w:rsidRPr="00362D84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Pr="00362D84">
        <w:rPr>
          <w:rFonts w:ascii="Times New Roman" w:hAnsi="Times New Roman"/>
          <w:b/>
          <w:sz w:val="24"/>
          <w:szCs w:val="24"/>
        </w:rPr>
        <w:t>instituţiile</w:t>
      </w:r>
      <w:proofErr w:type="spellEnd"/>
      <w:r w:rsidRPr="00362D84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62D84">
        <w:rPr>
          <w:rFonts w:ascii="Times New Roman" w:hAnsi="Times New Roman"/>
          <w:b/>
          <w:sz w:val="24"/>
          <w:szCs w:val="24"/>
        </w:rPr>
        <w:t>învăţământ</w:t>
      </w:r>
      <w:proofErr w:type="spellEnd"/>
      <w:r w:rsidRPr="00362D84">
        <w:rPr>
          <w:rFonts w:ascii="Times New Roman" w:hAnsi="Times New Roman"/>
          <w:b/>
          <w:sz w:val="24"/>
          <w:szCs w:val="24"/>
        </w:rPr>
        <w:t xml:space="preserve"> preuniversitar în special</w:t>
      </w:r>
      <w:r w:rsidR="00DC20D5" w:rsidRPr="00B9109B">
        <w:rPr>
          <w:rFonts w:ascii="Times New Roman" w:hAnsi="Times New Roman"/>
          <w:b/>
          <w:sz w:val="24"/>
          <w:szCs w:val="24"/>
        </w:rPr>
        <w:t>/ Dezvoltarea cunoștințelor de psihologie necesare pentru abordarea aspectelor psihopedagogice specifice educației școlare</w:t>
      </w:r>
      <w:r w:rsidR="00A53F91" w:rsidRPr="00B9109B">
        <w:rPr>
          <w:rFonts w:ascii="Times New Roman" w:hAnsi="Times New Roman"/>
          <w:b/>
          <w:sz w:val="24"/>
          <w:szCs w:val="24"/>
        </w:rPr>
        <w:t>.</w:t>
      </w:r>
    </w:p>
    <w:p w14:paraId="05ABBAC3" w14:textId="67C438BA" w:rsidR="00DF093F" w:rsidRPr="00FC79AD" w:rsidRDefault="00DF093F" w:rsidP="00DF093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highlight w:val="red"/>
        </w:rPr>
      </w:pPr>
      <w:r w:rsidRPr="00B9109B">
        <w:rPr>
          <w:rFonts w:ascii="Times New Roman" w:hAnsi="Times New Roman"/>
          <w:sz w:val="24"/>
          <w:szCs w:val="24"/>
          <w:lang w:eastAsia="en-GB"/>
        </w:rPr>
        <w:t xml:space="preserve">Disciplina </w:t>
      </w:r>
      <w:r w:rsidRPr="00B9109B">
        <w:rPr>
          <w:rFonts w:ascii="Times New Roman" w:hAnsi="Times New Roman"/>
          <w:i/>
          <w:sz w:val="24"/>
          <w:szCs w:val="24"/>
          <w:lang w:eastAsia="en-GB"/>
        </w:rPr>
        <w:t xml:space="preserve">Psihologia </w:t>
      </w:r>
      <w:proofErr w:type="spellStart"/>
      <w:r w:rsidRPr="00B9109B">
        <w:rPr>
          <w:rFonts w:ascii="Times New Roman" w:hAnsi="Times New Roman"/>
          <w:i/>
          <w:sz w:val="24"/>
          <w:szCs w:val="24"/>
          <w:lang w:eastAsia="en-GB"/>
        </w:rPr>
        <w:t>Educaţiei</w:t>
      </w:r>
      <w:proofErr w:type="spellEnd"/>
      <w:r w:rsidRPr="00B9109B">
        <w:rPr>
          <w:rFonts w:ascii="Times New Roman" w:hAnsi="Times New Roman"/>
          <w:sz w:val="24"/>
          <w:szCs w:val="24"/>
          <w:lang w:eastAsia="en-GB"/>
        </w:rPr>
        <w:t xml:space="preserve"> își propune </w:t>
      </w:r>
      <w:r w:rsidR="007B211E" w:rsidRPr="00B9109B">
        <w:rPr>
          <w:rFonts w:ascii="Times New Roman" w:hAnsi="Times New Roman"/>
          <w:sz w:val="24"/>
          <w:szCs w:val="24"/>
        </w:rPr>
        <w:t xml:space="preserve">să familiarizeze studenții cu </w:t>
      </w:r>
      <w:r w:rsidR="007B211E" w:rsidRPr="00B9109B">
        <w:rPr>
          <w:rFonts w:ascii="Times New Roman" w:hAnsi="Times New Roman"/>
          <w:color w:val="000000"/>
          <w:sz w:val="24"/>
          <w:szCs w:val="24"/>
        </w:rPr>
        <w:t xml:space="preserve">principalele abordări, </w:t>
      </w:r>
      <w:proofErr w:type="spellStart"/>
      <w:r w:rsidR="007B211E" w:rsidRPr="00B9109B">
        <w:rPr>
          <w:rFonts w:ascii="Times New Roman" w:hAnsi="Times New Roman"/>
          <w:color w:val="000000"/>
          <w:sz w:val="24"/>
          <w:szCs w:val="24"/>
        </w:rPr>
        <w:t>teoretico</w:t>
      </w:r>
      <w:proofErr w:type="spellEnd"/>
      <w:r w:rsidR="007B211E" w:rsidRPr="00B9109B">
        <w:rPr>
          <w:rFonts w:ascii="Times New Roman" w:hAnsi="Times New Roman"/>
          <w:color w:val="000000"/>
          <w:sz w:val="24"/>
          <w:szCs w:val="24"/>
        </w:rPr>
        <w:t xml:space="preserve"> – aplicative   specifice domeniului Psihologiei Educației</w:t>
      </w:r>
      <w:r w:rsidR="00FC79AD" w:rsidRPr="00B9109B">
        <w:rPr>
          <w:rFonts w:ascii="Times New Roman" w:hAnsi="Times New Roman"/>
          <w:sz w:val="24"/>
          <w:szCs w:val="24"/>
          <w:lang w:val="it-IT" w:eastAsia="en-GB"/>
        </w:rPr>
        <w:t xml:space="preserve">, care preia şi valorifică în mod creator rezultate din domenii diverse: psihologie generală, psihologia copilului, </w:t>
      </w:r>
      <w:r w:rsidR="00B9109B">
        <w:rPr>
          <w:rFonts w:ascii="Times New Roman" w:hAnsi="Times New Roman"/>
          <w:sz w:val="24"/>
          <w:szCs w:val="24"/>
          <w:lang w:val="it-IT" w:eastAsia="en-GB"/>
        </w:rPr>
        <w:t xml:space="preserve">psihologia pesonalității și diferențială, </w:t>
      </w:r>
      <w:r w:rsidR="00FC79AD" w:rsidRPr="00B9109B">
        <w:rPr>
          <w:rFonts w:ascii="Times New Roman" w:hAnsi="Times New Roman"/>
          <w:sz w:val="24"/>
          <w:szCs w:val="24"/>
          <w:lang w:val="it-IT" w:eastAsia="en-GB"/>
        </w:rPr>
        <w:t>psihologie organizaţională, psihologie socială, psihologie cognitivă, sociologia educaţiei, managementul clasei de elevi, consiliere educaţională etc., evidențiind</w:t>
      </w:r>
      <w:r w:rsidR="007B211E" w:rsidRPr="00B9109B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B9109B">
        <w:rPr>
          <w:rFonts w:ascii="Times New Roman" w:hAnsi="Times New Roman"/>
          <w:sz w:val="24"/>
          <w:szCs w:val="24"/>
          <w:lang w:eastAsia="en-GB"/>
        </w:rPr>
        <w:t>interacţiuni</w:t>
      </w:r>
      <w:r w:rsidR="00FC79AD" w:rsidRPr="00B9109B">
        <w:rPr>
          <w:rFonts w:ascii="Times New Roman" w:hAnsi="Times New Roman"/>
          <w:sz w:val="24"/>
          <w:szCs w:val="24"/>
          <w:lang w:eastAsia="en-GB"/>
        </w:rPr>
        <w:t>le</w:t>
      </w:r>
      <w:proofErr w:type="spellEnd"/>
      <w:r w:rsidR="00FC79AD" w:rsidRPr="00B9109B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B9109B">
        <w:rPr>
          <w:rFonts w:ascii="Times New Roman" w:hAnsi="Times New Roman"/>
          <w:sz w:val="24"/>
          <w:szCs w:val="24"/>
          <w:lang w:eastAsia="en-GB"/>
        </w:rPr>
        <w:t xml:space="preserve">dintre </w:t>
      </w:r>
      <w:proofErr w:type="spellStart"/>
      <w:r w:rsidRPr="00B9109B">
        <w:rPr>
          <w:rFonts w:ascii="Times New Roman" w:hAnsi="Times New Roman"/>
          <w:i/>
          <w:sz w:val="24"/>
          <w:szCs w:val="24"/>
          <w:lang w:eastAsia="en-GB"/>
        </w:rPr>
        <w:t>particularităţile</w:t>
      </w:r>
      <w:proofErr w:type="spellEnd"/>
      <w:r w:rsidRPr="00B9109B">
        <w:rPr>
          <w:rFonts w:ascii="Times New Roman" w:hAnsi="Times New Roman"/>
          <w:i/>
          <w:sz w:val="24"/>
          <w:szCs w:val="24"/>
          <w:lang w:eastAsia="en-GB"/>
        </w:rPr>
        <w:t xml:space="preserve"> dezvoltării umane</w:t>
      </w:r>
      <w:r w:rsidRPr="00B9109B">
        <w:rPr>
          <w:rFonts w:ascii="Times New Roman" w:hAnsi="Times New Roman"/>
          <w:sz w:val="24"/>
          <w:szCs w:val="24"/>
          <w:lang w:eastAsia="en-GB"/>
        </w:rPr>
        <w:t xml:space="preserve">, </w:t>
      </w:r>
      <w:proofErr w:type="spellStart"/>
      <w:r w:rsidRPr="00B9109B">
        <w:rPr>
          <w:rFonts w:ascii="Times New Roman" w:hAnsi="Times New Roman"/>
          <w:i/>
          <w:sz w:val="24"/>
          <w:szCs w:val="24"/>
          <w:lang w:eastAsia="en-GB"/>
        </w:rPr>
        <w:t>cogniţie</w:t>
      </w:r>
      <w:proofErr w:type="spellEnd"/>
      <w:r w:rsidRPr="00B9109B">
        <w:rPr>
          <w:rFonts w:ascii="Times New Roman" w:hAnsi="Times New Roman"/>
          <w:i/>
          <w:sz w:val="24"/>
          <w:szCs w:val="24"/>
          <w:lang w:eastAsia="en-GB"/>
        </w:rPr>
        <w:t xml:space="preserve">, metode de </w:t>
      </w:r>
      <w:proofErr w:type="spellStart"/>
      <w:r w:rsidRPr="00B9109B">
        <w:rPr>
          <w:rFonts w:ascii="Times New Roman" w:hAnsi="Times New Roman"/>
          <w:i/>
          <w:sz w:val="24"/>
          <w:szCs w:val="24"/>
          <w:lang w:eastAsia="en-GB"/>
        </w:rPr>
        <w:t>instrucţie</w:t>
      </w:r>
      <w:proofErr w:type="spellEnd"/>
      <w:r w:rsidRPr="00B9109B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Pr="00B9109B">
        <w:rPr>
          <w:rFonts w:ascii="Times New Roman" w:hAnsi="Times New Roman"/>
          <w:i/>
          <w:sz w:val="24"/>
          <w:szCs w:val="24"/>
          <w:lang w:eastAsia="en-GB"/>
        </w:rPr>
        <w:t>măsurare</w:t>
      </w:r>
      <w:r w:rsidRPr="00B9109B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B9109B">
        <w:rPr>
          <w:rFonts w:ascii="Times New Roman" w:hAnsi="Times New Roman"/>
          <w:sz w:val="24"/>
          <w:szCs w:val="24"/>
          <w:lang w:eastAsia="en-GB"/>
        </w:rPr>
        <w:t>şi</w:t>
      </w:r>
      <w:proofErr w:type="spellEnd"/>
      <w:r w:rsidRPr="00B9109B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B9109B">
        <w:rPr>
          <w:rFonts w:ascii="Times New Roman" w:hAnsi="Times New Roman"/>
          <w:i/>
          <w:sz w:val="24"/>
          <w:szCs w:val="24"/>
          <w:lang w:eastAsia="en-GB"/>
        </w:rPr>
        <w:t>evaluare</w:t>
      </w:r>
      <w:r w:rsidR="00FC79AD" w:rsidRPr="00B9109B">
        <w:rPr>
          <w:rFonts w:ascii="Times New Roman" w:hAnsi="Times New Roman"/>
          <w:sz w:val="24"/>
          <w:szCs w:val="24"/>
          <w:lang w:eastAsia="en-GB"/>
        </w:rPr>
        <w:t xml:space="preserve"> și oferind</w:t>
      </w:r>
      <w:r w:rsidRPr="00B9109B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FC79AD" w:rsidRPr="00B9109B">
        <w:rPr>
          <w:rFonts w:ascii="Times New Roman" w:hAnsi="Times New Roman"/>
          <w:sz w:val="24"/>
          <w:szCs w:val="24"/>
          <w:lang w:eastAsia="en-GB"/>
        </w:rPr>
        <w:t>soluţii</w:t>
      </w:r>
      <w:proofErr w:type="spellEnd"/>
      <w:r w:rsidR="00FC79AD" w:rsidRPr="00B9109B">
        <w:rPr>
          <w:rFonts w:ascii="Times New Roman" w:hAnsi="Times New Roman"/>
          <w:sz w:val="24"/>
          <w:szCs w:val="24"/>
          <w:lang w:eastAsia="en-GB"/>
        </w:rPr>
        <w:t xml:space="preserve"> practice de facilitare a actul </w:t>
      </w:r>
      <w:proofErr w:type="spellStart"/>
      <w:r w:rsidR="00FC79AD" w:rsidRPr="00B9109B">
        <w:rPr>
          <w:rFonts w:ascii="Times New Roman" w:hAnsi="Times New Roman"/>
          <w:sz w:val="24"/>
          <w:szCs w:val="24"/>
          <w:lang w:eastAsia="en-GB"/>
        </w:rPr>
        <w:t>educaţional</w:t>
      </w:r>
      <w:proofErr w:type="spellEnd"/>
      <w:r w:rsidR="00FC79AD" w:rsidRPr="00B9109B">
        <w:rPr>
          <w:rFonts w:ascii="Times New Roman" w:hAnsi="Times New Roman"/>
          <w:sz w:val="24"/>
          <w:szCs w:val="24"/>
          <w:lang w:eastAsia="en-GB"/>
        </w:rPr>
        <w:t>.</w:t>
      </w:r>
    </w:p>
    <w:p w14:paraId="281DFD42" w14:textId="77777777" w:rsidR="00B9109B" w:rsidRDefault="00B9109B" w:rsidP="00101A4C">
      <w:pPr>
        <w:tabs>
          <w:tab w:val="left" w:pos="1995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4332046" w14:textId="6DC13513" w:rsidR="00D31C96" w:rsidRDefault="002A2A27" w:rsidP="00101A4C">
      <w:pPr>
        <w:tabs>
          <w:tab w:val="left" w:pos="1995"/>
        </w:tabs>
        <w:jc w:val="both"/>
        <w:rPr>
          <w:rFonts w:ascii="Times New Roman" w:hAnsi="Times New Roman"/>
          <w:b/>
          <w:sz w:val="24"/>
          <w:szCs w:val="24"/>
        </w:rPr>
      </w:pPr>
      <w:r w:rsidRPr="002A2A27">
        <w:rPr>
          <w:rFonts w:ascii="Times New Roman" w:hAnsi="Times New Roman"/>
          <w:b/>
          <w:sz w:val="24"/>
          <w:szCs w:val="24"/>
        </w:rPr>
        <w:t>7. Competen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Pr="002A2A27">
        <w:rPr>
          <w:rFonts w:ascii="Times New Roman" w:hAnsi="Times New Roman"/>
          <w:b/>
          <w:sz w:val="24"/>
          <w:szCs w:val="24"/>
        </w:rPr>
        <w:t>e</w:t>
      </w:r>
      <w:r w:rsidR="00101A4C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Tabelgril"/>
        <w:tblW w:w="10587" w:type="dxa"/>
        <w:tblLook w:val="04A0" w:firstRow="1" w:lastRow="0" w:firstColumn="1" w:lastColumn="0" w:noHBand="0" w:noVBand="1"/>
      </w:tblPr>
      <w:tblGrid>
        <w:gridCol w:w="2291"/>
        <w:gridCol w:w="8296"/>
      </w:tblGrid>
      <w:tr w:rsidR="00253624" w14:paraId="06585A87" w14:textId="77777777" w:rsidTr="00453C6F">
        <w:trPr>
          <w:trHeight w:val="3649"/>
        </w:trPr>
        <w:tc>
          <w:tcPr>
            <w:tcW w:w="2291" w:type="dxa"/>
          </w:tcPr>
          <w:p w14:paraId="774AA402" w14:textId="51ADAF53" w:rsidR="00253624" w:rsidRDefault="00253624" w:rsidP="002A2A27">
            <w:pPr>
              <w:tabs>
                <w:tab w:val="left" w:pos="19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Specifice</w:t>
            </w:r>
          </w:p>
        </w:tc>
        <w:tc>
          <w:tcPr>
            <w:tcW w:w="8296" w:type="dxa"/>
          </w:tcPr>
          <w:p w14:paraId="08316316" w14:textId="0857C5F8" w:rsidR="00362D84" w:rsidRPr="00B9109B" w:rsidRDefault="00592401" w:rsidP="00362D84">
            <w:pPr>
              <w:tabs>
                <w:tab w:val="left" w:pos="19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9B">
              <w:rPr>
                <w:rFonts w:ascii="Times New Roman" w:hAnsi="Times New Roman"/>
                <w:sz w:val="24"/>
                <w:szCs w:val="24"/>
              </w:rPr>
              <w:t xml:space="preserve">Valorificarea </w:t>
            </w:r>
            <w:r w:rsidR="00362D84" w:rsidRPr="00B9109B">
              <w:rPr>
                <w:rFonts w:ascii="Times New Roman" w:hAnsi="Times New Roman"/>
                <w:sz w:val="24"/>
                <w:szCs w:val="24"/>
              </w:rPr>
              <w:t xml:space="preserve">teoriilor și </w:t>
            </w:r>
            <w:r w:rsidRPr="00B9109B">
              <w:rPr>
                <w:rFonts w:ascii="Times New Roman" w:hAnsi="Times New Roman"/>
                <w:sz w:val="24"/>
                <w:szCs w:val="24"/>
              </w:rPr>
              <w:t xml:space="preserve">modelelor specifice domeniului </w:t>
            </w:r>
            <w:r w:rsidR="00362D84" w:rsidRPr="00B9109B">
              <w:rPr>
                <w:rFonts w:ascii="Times New Roman" w:hAnsi="Times New Roman"/>
                <w:sz w:val="24"/>
                <w:szCs w:val="24"/>
              </w:rPr>
              <w:t>conceptelor</w:t>
            </w:r>
            <w:r w:rsidR="00B91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2D84" w:rsidRPr="00B9109B">
              <w:rPr>
                <w:rFonts w:ascii="Times New Roman" w:hAnsi="Times New Roman"/>
                <w:sz w:val="24"/>
                <w:szCs w:val="24"/>
              </w:rPr>
              <w:t>Psihologi</w:t>
            </w:r>
            <w:r w:rsidRPr="00B9109B">
              <w:rPr>
                <w:rFonts w:ascii="Times New Roman" w:hAnsi="Times New Roman"/>
                <w:sz w:val="24"/>
                <w:szCs w:val="24"/>
              </w:rPr>
              <w:t>ei</w:t>
            </w:r>
            <w:r w:rsidR="00362D84" w:rsidRPr="00B9109B">
              <w:rPr>
                <w:rFonts w:ascii="Times New Roman" w:hAnsi="Times New Roman"/>
                <w:sz w:val="24"/>
                <w:szCs w:val="24"/>
              </w:rPr>
              <w:t xml:space="preserve"> Educației în explicarea unor fenomene </w:t>
            </w:r>
            <w:proofErr w:type="spellStart"/>
            <w:r w:rsidR="00362D84" w:rsidRPr="00B9109B">
              <w:rPr>
                <w:rFonts w:ascii="Times New Roman" w:hAnsi="Times New Roman"/>
                <w:sz w:val="24"/>
                <w:szCs w:val="24"/>
              </w:rPr>
              <w:t>psiho</w:t>
            </w:r>
            <w:proofErr w:type="spellEnd"/>
            <w:r w:rsidR="00E3502A" w:rsidRPr="00B9109B">
              <w:rPr>
                <w:rFonts w:ascii="Times New Roman" w:hAnsi="Times New Roman"/>
                <w:sz w:val="24"/>
                <w:szCs w:val="24"/>
              </w:rPr>
              <w:t>-</w:t>
            </w:r>
            <w:r w:rsidR="00362D84" w:rsidRPr="00B9109B">
              <w:rPr>
                <w:rFonts w:ascii="Times New Roman" w:hAnsi="Times New Roman"/>
                <w:sz w:val="24"/>
                <w:szCs w:val="24"/>
              </w:rPr>
              <w:t>pedagogice</w:t>
            </w:r>
            <w:r w:rsidR="00E3502A" w:rsidRPr="00B910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C926DB6" w14:textId="44860C20" w:rsidR="00630381" w:rsidRPr="00B9109B" w:rsidRDefault="00E3502A" w:rsidP="00362D84">
            <w:pPr>
              <w:tabs>
                <w:tab w:val="left" w:pos="19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9B">
              <w:rPr>
                <w:rFonts w:ascii="Times New Roman" w:hAnsi="Times New Roman"/>
                <w:sz w:val="24"/>
                <w:szCs w:val="24"/>
              </w:rPr>
              <w:t xml:space="preserve">Descrierea </w:t>
            </w:r>
            <w:r w:rsidR="00362D84" w:rsidRPr="00B9109B">
              <w:rPr>
                <w:rFonts w:ascii="Times New Roman" w:hAnsi="Times New Roman"/>
                <w:sz w:val="24"/>
                <w:szCs w:val="24"/>
              </w:rPr>
              <w:t xml:space="preserve">trăsăturilor de personalitate (temperamentale, aptitudinale </w:t>
            </w:r>
            <w:proofErr w:type="spellStart"/>
            <w:r w:rsidR="00362D84" w:rsidRPr="00B9109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362D84" w:rsidRPr="00B9109B">
              <w:rPr>
                <w:rFonts w:ascii="Times New Roman" w:hAnsi="Times New Roman"/>
                <w:sz w:val="24"/>
                <w:szCs w:val="24"/>
              </w:rPr>
              <w:t xml:space="preserve"> caracteriale)</w:t>
            </w:r>
            <w:r w:rsidRPr="00B9109B">
              <w:rPr>
                <w:rFonts w:ascii="Times New Roman" w:hAnsi="Times New Roman"/>
                <w:sz w:val="24"/>
                <w:szCs w:val="24"/>
              </w:rPr>
              <w:t xml:space="preserve"> ale elevului;</w:t>
            </w:r>
          </w:p>
          <w:p w14:paraId="14D22DA1" w14:textId="695ABC09" w:rsidR="00362D84" w:rsidRPr="00B9109B" w:rsidRDefault="00362D84" w:rsidP="00362D84">
            <w:pPr>
              <w:tabs>
                <w:tab w:val="left" w:pos="19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9B">
              <w:rPr>
                <w:rFonts w:ascii="Times New Roman" w:hAnsi="Times New Roman"/>
                <w:sz w:val="24"/>
                <w:szCs w:val="24"/>
              </w:rPr>
              <w:t>Competențe de emitere</w:t>
            </w:r>
            <w:r w:rsidR="00FE218B" w:rsidRPr="00B9109B">
              <w:rPr>
                <w:rFonts w:ascii="Times New Roman" w:hAnsi="Times New Roman"/>
                <w:sz w:val="24"/>
                <w:szCs w:val="24"/>
              </w:rPr>
              <w:t xml:space="preserve">/ formare și formulare </w:t>
            </w:r>
            <w:r w:rsidRPr="00B9109B">
              <w:rPr>
                <w:rFonts w:ascii="Times New Roman" w:hAnsi="Times New Roman"/>
                <w:sz w:val="24"/>
                <w:szCs w:val="24"/>
              </w:rPr>
              <w:t xml:space="preserve">a unor </w:t>
            </w:r>
            <w:proofErr w:type="spellStart"/>
            <w:r w:rsidRPr="00B9109B">
              <w:rPr>
                <w:rFonts w:ascii="Times New Roman" w:hAnsi="Times New Roman"/>
                <w:sz w:val="24"/>
                <w:szCs w:val="24"/>
              </w:rPr>
              <w:t>judecăţi</w:t>
            </w:r>
            <w:proofErr w:type="spellEnd"/>
            <w:r w:rsidRPr="00B9109B">
              <w:rPr>
                <w:rFonts w:ascii="Times New Roman" w:hAnsi="Times New Roman"/>
                <w:sz w:val="24"/>
                <w:szCs w:val="24"/>
              </w:rPr>
              <w:t xml:space="preserve"> adecvate cu privire la nivelul proceselor psihice intelective, afective </w:t>
            </w:r>
            <w:proofErr w:type="spellStart"/>
            <w:r w:rsidRPr="00B9109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B9109B">
              <w:rPr>
                <w:rFonts w:ascii="Times New Roman" w:hAnsi="Times New Roman"/>
                <w:sz w:val="24"/>
                <w:szCs w:val="24"/>
              </w:rPr>
              <w:t xml:space="preserve"> volitive proprii elevilor</w:t>
            </w:r>
            <w:r w:rsidR="00E3502A" w:rsidRPr="00B910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8BD3715" w14:textId="6D76F870" w:rsidR="00362D84" w:rsidRPr="00B9109B" w:rsidRDefault="00E3502A" w:rsidP="00362D84">
            <w:pPr>
              <w:tabs>
                <w:tab w:val="left" w:pos="19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9B">
              <w:rPr>
                <w:rFonts w:ascii="Times New Roman" w:hAnsi="Times New Roman"/>
                <w:sz w:val="24"/>
                <w:szCs w:val="24"/>
              </w:rPr>
              <w:t xml:space="preserve">Competențe de analiză și interpretare a </w:t>
            </w:r>
            <w:r w:rsidR="00362D84" w:rsidRPr="00B9109B">
              <w:rPr>
                <w:rFonts w:ascii="Times New Roman" w:hAnsi="Times New Roman"/>
                <w:sz w:val="24"/>
                <w:szCs w:val="24"/>
              </w:rPr>
              <w:t>tipurilor și stilurilor de învățare</w:t>
            </w:r>
            <w:r w:rsidRPr="00B910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983774" w14:textId="03C92B10" w:rsidR="00362D84" w:rsidRPr="00B9109B" w:rsidRDefault="00362D84" w:rsidP="00362D84">
            <w:pPr>
              <w:tabs>
                <w:tab w:val="left" w:pos="19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9B">
              <w:rPr>
                <w:rFonts w:ascii="Times New Roman" w:hAnsi="Times New Roman"/>
                <w:sz w:val="24"/>
                <w:szCs w:val="24"/>
              </w:rPr>
              <w:t xml:space="preserve">Competențe </w:t>
            </w:r>
            <w:r w:rsidR="00E3502A" w:rsidRPr="00B9109B">
              <w:rPr>
                <w:rFonts w:ascii="Times New Roman" w:hAnsi="Times New Roman"/>
                <w:sz w:val="24"/>
                <w:szCs w:val="24"/>
              </w:rPr>
              <w:t>de identificare</w:t>
            </w:r>
            <w:r w:rsidR="009F2E17" w:rsidRPr="00B9109B">
              <w:rPr>
                <w:rFonts w:ascii="Times New Roman" w:hAnsi="Times New Roman"/>
                <w:sz w:val="24"/>
                <w:szCs w:val="24"/>
              </w:rPr>
              <w:t xml:space="preserve"> și interpretare a</w:t>
            </w:r>
            <w:r w:rsidRPr="00B9109B">
              <w:rPr>
                <w:rFonts w:ascii="Times New Roman" w:hAnsi="Times New Roman"/>
                <w:sz w:val="24"/>
                <w:szCs w:val="24"/>
              </w:rPr>
              <w:t xml:space="preserve"> trăsăturilor de vârstă, de grup </w:t>
            </w:r>
            <w:proofErr w:type="spellStart"/>
            <w:r w:rsidRPr="00B9109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B9109B">
              <w:rPr>
                <w:rFonts w:ascii="Times New Roman" w:hAnsi="Times New Roman"/>
                <w:sz w:val="24"/>
                <w:szCs w:val="24"/>
              </w:rPr>
              <w:t xml:space="preserve"> individuale ale elevilor</w:t>
            </w:r>
            <w:r w:rsidR="009F2E17" w:rsidRPr="00B910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DC6D34" w14:textId="41858ED6" w:rsidR="00362D84" w:rsidRPr="00B9109B" w:rsidRDefault="00362D84" w:rsidP="00362D84">
            <w:pPr>
              <w:tabs>
                <w:tab w:val="left" w:pos="19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9B">
              <w:rPr>
                <w:rFonts w:ascii="Times New Roman" w:hAnsi="Times New Roman"/>
                <w:sz w:val="24"/>
                <w:szCs w:val="24"/>
              </w:rPr>
              <w:t xml:space="preserve">Competențe </w:t>
            </w:r>
            <w:r w:rsidR="00FE218B" w:rsidRPr="00B9109B">
              <w:rPr>
                <w:rFonts w:ascii="Times New Roman" w:hAnsi="Times New Roman"/>
                <w:sz w:val="24"/>
                <w:szCs w:val="24"/>
              </w:rPr>
              <w:t>fundamentale/bazale</w:t>
            </w:r>
            <w:r w:rsidRPr="00B9109B">
              <w:rPr>
                <w:rFonts w:ascii="Times New Roman" w:hAnsi="Times New Roman"/>
                <w:sz w:val="24"/>
                <w:szCs w:val="24"/>
              </w:rPr>
              <w:t xml:space="preserve"> de consiliere școlară a elevilor</w:t>
            </w:r>
            <w:r w:rsidR="00B910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E022C04" w14:textId="77777777" w:rsidR="00A53F91" w:rsidRPr="00B9109B" w:rsidRDefault="009F2E17" w:rsidP="00362D84">
            <w:pPr>
              <w:tabs>
                <w:tab w:val="left" w:pos="1995"/>
              </w:tabs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9109B">
              <w:rPr>
                <w:rFonts w:ascii="Times New Roman" w:hAnsi="Times New Roman"/>
                <w:sz w:val="24"/>
                <w:szCs w:val="24"/>
              </w:rPr>
              <w:t xml:space="preserve">Aplicarea unor </w:t>
            </w:r>
            <w:proofErr w:type="spellStart"/>
            <w:r w:rsidRPr="00B9109B">
              <w:rPr>
                <w:rFonts w:ascii="Times New Roman" w:hAnsi="Times New Roman"/>
                <w:sz w:val="24"/>
                <w:szCs w:val="24"/>
                <w:lang w:eastAsia="en-GB"/>
              </w:rPr>
              <w:t>soluţii</w:t>
            </w:r>
            <w:proofErr w:type="spellEnd"/>
            <w:r w:rsidRPr="00B9109B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practice de a facilitare și optimizare a actului </w:t>
            </w:r>
            <w:proofErr w:type="spellStart"/>
            <w:r w:rsidRPr="00B9109B">
              <w:rPr>
                <w:rFonts w:ascii="Times New Roman" w:hAnsi="Times New Roman"/>
                <w:sz w:val="24"/>
                <w:szCs w:val="24"/>
                <w:lang w:eastAsia="en-GB"/>
              </w:rPr>
              <w:t>educaţional</w:t>
            </w:r>
            <w:proofErr w:type="spellEnd"/>
            <w:r w:rsidRPr="00B9109B">
              <w:rPr>
                <w:rFonts w:ascii="Times New Roman" w:hAnsi="Times New Roman"/>
                <w:sz w:val="24"/>
                <w:szCs w:val="24"/>
                <w:lang w:eastAsia="en-GB"/>
              </w:rPr>
              <w:t>, a procesului de învățământ, înțeles ca triangulație predare-învățare-evaluare;</w:t>
            </w:r>
          </w:p>
          <w:p w14:paraId="76CB5C38" w14:textId="722AFCA1" w:rsidR="00B169B2" w:rsidRPr="00B9109B" w:rsidRDefault="00B169B2" w:rsidP="00362D84">
            <w:pPr>
              <w:tabs>
                <w:tab w:val="left" w:pos="1995"/>
              </w:tabs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9109B">
              <w:rPr>
                <w:rFonts w:ascii="Times New Roman" w:hAnsi="Times New Roman"/>
                <w:sz w:val="24"/>
                <w:szCs w:val="24"/>
                <w:lang w:eastAsia="en-GB"/>
              </w:rPr>
              <w:t>Gestionarea eficientă a stărilor emoționale ale elevilor, în raport cu nivelul de dezvoltare specific vârstei și obiectivelor educaționale</w:t>
            </w:r>
            <w:r w:rsidR="00B9109B">
              <w:rPr>
                <w:rFonts w:ascii="Times New Roman" w:hAnsi="Times New Roman"/>
                <w:sz w:val="24"/>
                <w:szCs w:val="24"/>
                <w:lang w:eastAsia="en-GB"/>
              </w:rPr>
              <w:t>;</w:t>
            </w:r>
          </w:p>
          <w:p w14:paraId="0582CF53" w14:textId="1D268DE3" w:rsidR="00B169B2" w:rsidRPr="00C036D6" w:rsidRDefault="00B169B2" w:rsidP="00362D84">
            <w:pPr>
              <w:tabs>
                <w:tab w:val="left" w:pos="19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9B">
              <w:rPr>
                <w:rFonts w:ascii="Times New Roman" w:hAnsi="Times New Roman"/>
                <w:sz w:val="24"/>
                <w:szCs w:val="24"/>
              </w:rPr>
              <w:t>Modelarea obiectivelor și sarcinilor educaționale în acord cu nivelurile de dezvoltare cognitivă și emoțională ale elevilor</w:t>
            </w:r>
            <w:r w:rsidR="00B910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3624" w14:paraId="17C7FF4B" w14:textId="77777777" w:rsidTr="00453C6F">
        <w:trPr>
          <w:trHeight w:val="1507"/>
        </w:trPr>
        <w:tc>
          <w:tcPr>
            <w:tcW w:w="2291" w:type="dxa"/>
          </w:tcPr>
          <w:p w14:paraId="0695A970" w14:textId="1E1D330C" w:rsidR="00253624" w:rsidRDefault="00E1550B" w:rsidP="002A2A27">
            <w:pPr>
              <w:tabs>
                <w:tab w:val="left" w:pos="19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Transversale </w:t>
            </w:r>
            <w:r w:rsidR="009A162C">
              <w:rPr>
                <w:rFonts w:ascii="Times New Roman" w:hAnsi="Times New Roman"/>
                <w:b/>
                <w:sz w:val="24"/>
                <w:szCs w:val="24"/>
              </w:rPr>
              <w:t>(generale)</w:t>
            </w:r>
          </w:p>
        </w:tc>
        <w:tc>
          <w:tcPr>
            <w:tcW w:w="8296" w:type="dxa"/>
          </w:tcPr>
          <w:p w14:paraId="4D8BE465" w14:textId="46811820" w:rsidR="007740E0" w:rsidRPr="00B9109B" w:rsidRDefault="00362D84" w:rsidP="00362D84">
            <w:pPr>
              <w:tabs>
                <w:tab w:val="left" w:pos="19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9B">
              <w:rPr>
                <w:rFonts w:ascii="Times New Roman" w:hAnsi="Times New Roman"/>
                <w:sz w:val="24"/>
                <w:szCs w:val="24"/>
              </w:rPr>
              <w:t>Competențe de cunoaștere a elevilor</w:t>
            </w:r>
            <w:r w:rsidR="00A53F91" w:rsidRPr="00B910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CCEAD3" w14:textId="6B1E0ACA" w:rsidR="00362D84" w:rsidRPr="00B9109B" w:rsidRDefault="00362D84" w:rsidP="00362D84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B9109B">
              <w:rPr>
                <w:rFonts w:ascii="Times New Roman" w:hAnsi="Times New Roman"/>
                <w:sz w:val="24"/>
                <w:szCs w:val="24"/>
              </w:rPr>
              <w:t xml:space="preserve">Competențe </w:t>
            </w:r>
            <w:r w:rsidR="009F2E17" w:rsidRPr="00B9109B">
              <w:rPr>
                <w:rFonts w:ascii="Times New Roman" w:hAnsi="Times New Roman"/>
                <w:sz w:val="24"/>
                <w:szCs w:val="24"/>
              </w:rPr>
              <w:t xml:space="preserve">metacognitive, auto-evaluative la nivel intelectual, emoțional, relațional.   </w:t>
            </w:r>
          </w:p>
          <w:p w14:paraId="7B06F53B" w14:textId="20EC5B74" w:rsidR="00362D84" w:rsidRPr="00B9109B" w:rsidRDefault="00362D84" w:rsidP="00362D84">
            <w:pPr>
              <w:tabs>
                <w:tab w:val="left" w:pos="19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09B">
              <w:rPr>
                <w:rFonts w:ascii="Times New Roman" w:hAnsi="Times New Roman"/>
                <w:sz w:val="24"/>
                <w:szCs w:val="24"/>
              </w:rPr>
              <w:t>Competenţe</w:t>
            </w:r>
            <w:proofErr w:type="spellEnd"/>
            <w:r w:rsidRPr="00B9109B">
              <w:rPr>
                <w:rFonts w:ascii="Times New Roman" w:hAnsi="Times New Roman"/>
                <w:sz w:val="24"/>
                <w:szCs w:val="24"/>
              </w:rPr>
              <w:t xml:space="preserve"> de promova</w:t>
            </w:r>
            <w:r w:rsidR="009F2E17" w:rsidRPr="00B9109B">
              <w:rPr>
                <w:rFonts w:ascii="Times New Roman" w:hAnsi="Times New Roman"/>
                <w:sz w:val="24"/>
                <w:szCs w:val="24"/>
              </w:rPr>
              <w:t>re a unor</w:t>
            </w:r>
            <w:r w:rsidRPr="00B91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109B">
              <w:rPr>
                <w:rFonts w:ascii="Times New Roman" w:hAnsi="Times New Roman"/>
                <w:sz w:val="24"/>
                <w:szCs w:val="24"/>
              </w:rPr>
              <w:t>relaţii</w:t>
            </w:r>
            <w:proofErr w:type="spellEnd"/>
            <w:r w:rsidRPr="00B9109B">
              <w:rPr>
                <w:rFonts w:ascii="Times New Roman" w:hAnsi="Times New Roman"/>
                <w:sz w:val="24"/>
                <w:szCs w:val="24"/>
              </w:rPr>
              <w:t xml:space="preserve"> de cooperare </w:t>
            </w:r>
            <w:proofErr w:type="spellStart"/>
            <w:r w:rsidRPr="00B9109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B9109B">
              <w:rPr>
                <w:rFonts w:ascii="Times New Roman" w:hAnsi="Times New Roman"/>
                <w:sz w:val="24"/>
                <w:szCs w:val="24"/>
              </w:rPr>
              <w:t xml:space="preserve"> comunicare eficientă în cadrul clasei de elevi </w:t>
            </w:r>
            <w:proofErr w:type="spellStart"/>
            <w:r w:rsidRPr="00B9109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B9109B">
              <w:rPr>
                <w:rFonts w:ascii="Times New Roman" w:hAnsi="Times New Roman"/>
                <w:sz w:val="24"/>
                <w:szCs w:val="24"/>
              </w:rPr>
              <w:t xml:space="preserve"> în alte contexte</w:t>
            </w:r>
            <w:r w:rsidR="009F2E17" w:rsidRPr="00B9109B">
              <w:rPr>
                <w:rFonts w:ascii="Times New Roman" w:hAnsi="Times New Roman"/>
                <w:sz w:val="24"/>
                <w:szCs w:val="24"/>
              </w:rPr>
              <w:t xml:space="preserve"> sociale</w:t>
            </w:r>
            <w:r w:rsidR="00B910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91F099" w14:textId="267D2E36" w:rsidR="00362D84" w:rsidRPr="009F2E17" w:rsidRDefault="00362D84" w:rsidP="00362D84">
            <w:pPr>
              <w:tabs>
                <w:tab w:val="left" w:pos="199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</w:tbl>
    <w:p w14:paraId="4BEFCC9E" w14:textId="79C5FFD8" w:rsidR="00253624" w:rsidRDefault="00253624" w:rsidP="002A2A27">
      <w:pPr>
        <w:tabs>
          <w:tab w:val="left" w:pos="1995"/>
        </w:tabs>
        <w:rPr>
          <w:rFonts w:ascii="Times New Roman" w:hAnsi="Times New Roman"/>
          <w:b/>
          <w:sz w:val="24"/>
          <w:szCs w:val="24"/>
        </w:rPr>
      </w:pPr>
    </w:p>
    <w:p w14:paraId="6FAB1880" w14:textId="47C0EDF0" w:rsidR="00D31C96" w:rsidRPr="00B97DD5" w:rsidRDefault="002A2A27" w:rsidP="002D5B8A">
      <w:pPr>
        <w:jc w:val="both"/>
        <w:rPr>
          <w:rFonts w:ascii="Times New Roman" w:hAnsi="Times New Roman"/>
          <w:b/>
          <w:color w:val="7F7F7F" w:themeColor="text1" w:themeTint="80"/>
          <w:sz w:val="24"/>
          <w:szCs w:val="24"/>
        </w:rPr>
      </w:pPr>
      <w:r w:rsidRPr="002A2A27">
        <w:rPr>
          <w:rFonts w:ascii="Times New Roman" w:hAnsi="Times New Roman"/>
          <w:b/>
          <w:sz w:val="24"/>
          <w:szCs w:val="24"/>
        </w:rPr>
        <w:t>8</w:t>
      </w:r>
      <w:r w:rsidR="00D31C96" w:rsidRPr="002A2A27">
        <w:rPr>
          <w:rFonts w:ascii="Times New Roman" w:hAnsi="Times New Roman"/>
          <w:b/>
          <w:sz w:val="24"/>
          <w:szCs w:val="24"/>
        </w:rPr>
        <w:t>. Rezultatele învă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D31C96" w:rsidRPr="002A2A27">
        <w:rPr>
          <w:rFonts w:ascii="Times New Roman" w:hAnsi="Times New Roman"/>
          <w:b/>
          <w:sz w:val="24"/>
          <w:szCs w:val="24"/>
        </w:rPr>
        <w:t>ării</w:t>
      </w:r>
      <w:r w:rsidR="002D5B8A">
        <w:rPr>
          <w:rFonts w:ascii="Times New Roman" w:hAnsi="Times New Roman"/>
          <w:b/>
          <w:sz w:val="24"/>
          <w:szCs w:val="24"/>
        </w:rPr>
        <w:t xml:space="preserve"> </w:t>
      </w:r>
      <w:r w:rsidR="002D5B8A" w:rsidRPr="00E56AA2">
        <w:rPr>
          <w:rFonts w:ascii="Times New Roman" w:hAnsi="Times New Roman"/>
          <w:bCs/>
          <w:i/>
          <w:iCs/>
          <w:color w:val="7F7F7F" w:themeColor="text1" w:themeTint="80"/>
          <w:sz w:val="24"/>
          <w:szCs w:val="24"/>
        </w:rPr>
        <w:t>(</w:t>
      </w:r>
      <w:r w:rsidR="002D5B8A" w:rsidRPr="00E56AA2">
        <w:rPr>
          <w:rFonts w:ascii="Times New Roman" w:hAnsi="Times New Roman"/>
          <w:i/>
          <w:color w:val="7F7F7F" w:themeColor="text1" w:themeTint="80"/>
          <w:sz w:val="24"/>
          <w:szCs w:val="24"/>
        </w:rPr>
        <w:t xml:space="preserve">Sunt enunțuri </w:t>
      </w:r>
      <w:r w:rsidR="00101A4C" w:rsidRPr="00B97DD5">
        <w:rPr>
          <w:rFonts w:ascii="Times New Roman" w:hAnsi="Times New Roman"/>
          <w:i/>
          <w:color w:val="7F7F7F" w:themeColor="text1" w:themeTint="80"/>
          <w:sz w:val="24"/>
          <w:szCs w:val="24"/>
        </w:rPr>
        <w:t xml:space="preserve">sintetice </w:t>
      </w:r>
      <w:r w:rsidR="002D5B8A" w:rsidRPr="00B97DD5">
        <w:rPr>
          <w:rFonts w:ascii="Times New Roman" w:hAnsi="Times New Roman"/>
          <w:i/>
          <w:color w:val="7F7F7F" w:themeColor="text1" w:themeTint="80"/>
          <w:sz w:val="24"/>
          <w:szCs w:val="24"/>
        </w:rPr>
        <w:t>referitoare</w:t>
      </w:r>
      <w:r w:rsidR="002D5B8A" w:rsidRPr="00B97DD5">
        <w:rPr>
          <w:rFonts w:ascii="Times New Roman" w:hAnsi="Times New Roman"/>
          <w:b/>
          <w:i/>
          <w:color w:val="7F7F7F" w:themeColor="text1" w:themeTint="80"/>
          <w:sz w:val="24"/>
          <w:szCs w:val="24"/>
        </w:rPr>
        <w:t xml:space="preserve"> </w:t>
      </w:r>
      <w:r w:rsidR="002D5B8A" w:rsidRPr="00B97DD5">
        <w:rPr>
          <w:rFonts w:ascii="Times New Roman" w:hAnsi="Times New Roman"/>
          <w:i/>
          <w:color w:val="7F7F7F" w:themeColor="text1" w:themeTint="80"/>
          <w:sz w:val="24"/>
          <w:szCs w:val="24"/>
        </w:rPr>
        <w:t>la ceea ce</w:t>
      </w:r>
      <w:r w:rsidR="002D5B8A" w:rsidRPr="00B97DD5">
        <w:rPr>
          <w:rFonts w:ascii="Times New Roman" w:hAnsi="Times New Roman"/>
          <w:b/>
          <w:i/>
          <w:color w:val="7F7F7F" w:themeColor="text1" w:themeTint="80"/>
          <w:sz w:val="24"/>
          <w:szCs w:val="24"/>
        </w:rPr>
        <w:t xml:space="preserve"> </w:t>
      </w:r>
      <w:r w:rsidR="002D5B8A" w:rsidRPr="00B97DD5">
        <w:rPr>
          <w:rFonts w:ascii="Times New Roman" w:hAnsi="Times New Roman"/>
          <w:i/>
          <w:color w:val="7F7F7F" w:themeColor="text1" w:themeTint="80"/>
          <w:sz w:val="24"/>
          <w:szCs w:val="24"/>
        </w:rPr>
        <w:t xml:space="preserve">un </w:t>
      </w:r>
      <w:r w:rsidR="002D5B8A" w:rsidRPr="00B9109B">
        <w:rPr>
          <w:rFonts w:ascii="Times New Roman" w:hAnsi="Times New Roman"/>
          <w:i/>
          <w:color w:val="7F7F7F" w:themeColor="text1" w:themeTint="80"/>
          <w:sz w:val="24"/>
          <w:szCs w:val="24"/>
        </w:rPr>
        <w:t>student va fi capabil să facă sau să demonstreze la finalizarea unui curs.</w:t>
      </w:r>
      <w:r w:rsidR="002D5B8A" w:rsidRPr="00B97DD5">
        <w:rPr>
          <w:rFonts w:ascii="Times New Roman" w:hAnsi="Times New Roman"/>
          <w:i/>
          <w:color w:val="7F7F7F" w:themeColor="text1" w:themeTint="80"/>
          <w:sz w:val="24"/>
          <w:szCs w:val="24"/>
        </w:rPr>
        <w:t xml:space="preserve"> Rezultatele învățării reflectă realizările studentului și mai puțin intențiile profesorului. Rezultatele învățării informează studenții despre ceea ce se așteaptă de la ei din punct de vedere al performanței, pentru a obține notele și creditele dorite. Sunt definite în termeni concreți, folosind verbe similare exemplelor de mai jos și indică ceea ce se va urmări prin evaluare.</w:t>
      </w:r>
      <w:r w:rsidR="00101A4C" w:rsidRPr="00B97DD5">
        <w:rPr>
          <w:rFonts w:ascii="Times New Roman" w:hAnsi="Times New Roman"/>
          <w:i/>
          <w:color w:val="7F7F7F" w:themeColor="text1" w:themeTint="80"/>
          <w:sz w:val="24"/>
          <w:szCs w:val="24"/>
        </w:rPr>
        <w:t xml:space="preserve"> Rezultatele învățării vor fi astfel redactate încât să fie evidențiată clar relația </w:t>
      </w:r>
      <w:r w:rsidR="009A162C" w:rsidRPr="00B97DD5">
        <w:rPr>
          <w:rFonts w:ascii="Times New Roman" w:hAnsi="Times New Roman"/>
          <w:i/>
          <w:color w:val="7F7F7F" w:themeColor="text1" w:themeTint="80"/>
          <w:sz w:val="24"/>
          <w:szCs w:val="24"/>
        </w:rPr>
        <w:t xml:space="preserve">față de </w:t>
      </w:r>
      <w:r w:rsidR="00101A4C" w:rsidRPr="00B97DD5">
        <w:rPr>
          <w:rFonts w:ascii="Times New Roman" w:hAnsi="Times New Roman"/>
          <w:i/>
          <w:color w:val="7F7F7F" w:themeColor="text1" w:themeTint="80"/>
          <w:sz w:val="24"/>
          <w:szCs w:val="24"/>
        </w:rPr>
        <w:t>competențele definite la punctul 7.</w:t>
      </w:r>
      <w:r w:rsidR="002D5B8A" w:rsidRPr="00B97DD5">
        <w:rPr>
          <w:rFonts w:ascii="Times New Roman" w:hAnsi="Times New Roman"/>
          <w:i/>
          <w:color w:val="7F7F7F" w:themeColor="text1" w:themeTint="80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="00FD0711" w:rsidRPr="0007194F" w14:paraId="44888664" w14:textId="77777777" w:rsidTr="6B7653A3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14:paraId="621ABFCF" w14:textId="13D6381A" w:rsidR="00FD0711" w:rsidRPr="0007194F" w:rsidRDefault="002A2A27" w:rsidP="00FD5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14:paraId="6290CBC2" w14:textId="7307CCDA" w:rsidR="00733BD4" w:rsidRPr="00B97DD5" w:rsidRDefault="00733BD4" w:rsidP="00A655E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7F7F7F" w:themeColor="text1" w:themeTint="80"/>
                <w:sz w:val="24"/>
                <w:szCs w:val="24"/>
                <w:highlight w:val="yellow"/>
              </w:rPr>
            </w:pPr>
            <w:r w:rsidRPr="00B97DD5">
              <w:rPr>
                <w:rFonts w:ascii="Times New Roman" w:hAnsi="Times New Roman"/>
                <w:i/>
                <w:color w:val="7F7F7F" w:themeColor="text1" w:themeTint="80"/>
                <w:sz w:val="24"/>
                <w:szCs w:val="24"/>
              </w:rPr>
              <w:t>Rezultatul asimilării de informații prin învățare. Cunoștințele reprezintă ansamblul de fapte, principii, teorii și practici legate de un anumit domeniu de muncă sau de studiu. Pot fi teoretice și/sau faptice.</w:t>
            </w:r>
          </w:p>
          <w:p w14:paraId="74BB6820" w14:textId="77777777" w:rsidR="00733BD4" w:rsidRDefault="00733BD4" w:rsidP="00A655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27CC428" w14:textId="3AD9D1C1" w:rsidR="0016609D" w:rsidRPr="00B9109B" w:rsidRDefault="0016609D" w:rsidP="0016609D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9B">
              <w:rPr>
                <w:rFonts w:ascii="Times New Roman" w:hAnsi="Times New Roman"/>
                <w:sz w:val="24"/>
                <w:szCs w:val="24"/>
              </w:rPr>
              <w:t>Enumeră factorii dezvoltării psihice</w:t>
            </w:r>
            <w:r w:rsidR="000142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C772E25" w14:textId="5150A637" w:rsidR="0016609D" w:rsidRPr="00B9109B" w:rsidRDefault="0016609D" w:rsidP="0016609D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9B">
              <w:rPr>
                <w:rFonts w:ascii="Times New Roman" w:hAnsi="Times New Roman"/>
                <w:sz w:val="24"/>
                <w:szCs w:val="24"/>
              </w:rPr>
              <w:t>Identifică tipurile de atașament</w:t>
            </w:r>
            <w:r w:rsidR="000142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CF1C854" w14:textId="1E05624D" w:rsidR="0016609D" w:rsidRPr="00B9109B" w:rsidRDefault="0016609D" w:rsidP="0016609D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9B">
              <w:rPr>
                <w:rFonts w:ascii="Times New Roman" w:hAnsi="Times New Roman"/>
                <w:sz w:val="24"/>
                <w:szCs w:val="24"/>
              </w:rPr>
              <w:t>Definește procesele psihice intelectuale, afective, volitive</w:t>
            </w:r>
            <w:r w:rsidR="000142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6645CE0" w14:textId="4F98E10A" w:rsidR="0016609D" w:rsidRPr="00B9109B" w:rsidRDefault="0016609D" w:rsidP="0016609D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9B">
              <w:rPr>
                <w:rFonts w:ascii="Times New Roman" w:hAnsi="Times New Roman"/>
                <w:sz w:val="24"/>
                <w:szCs w:val="24"/>
              </w:rPr>
              <w:t>Descrie teoriile fundamentale ale structurii și dezvoltării personalității</w:t>
            </w:r>
            <w:r w:rsidR="000142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7E79059" w14:textId="36FE17E5" w:rsidR="0016609D" w:rsidRPr="00B9109B" w:rsidRDefault="0016609D" w:rsidP="0016609D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9B">
              <w:rPr>
                <w:rFonts w:ascii="Times New Roman" w:hAnsi="Times New Roman"/>
                <w:sz w:val="24"/>
                <w:szCs w:val="24"/>
              </w:rPr>
              <w:t>Identifică trăsături temperamentale, aptitudinale și caracteriale și evidențiază relațiile dintre acestea</w:t>
            </w:r>
            <w:r w:rsidR="000142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1091E33" w14:textId="6A6C62CC" w:rsidR="0016609D" w:rsidRPr="00B9109B" w:rsidRDefault="0016609D" w:rsidP="0016609D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9B">
              <w:rPr>
                <w:rFonts w:ascii="Times New Roman" w:hAnsi="Times New Roman"/>
                <w:sz w:val="24"/>
                <w:szCs w:val="24"/>
              </w:rPr>
              <w:t>Definește creativitatea</w:t>
            </w:r>
            <w:r w:rsidR="000142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6FB1E35" w14:textId="225F527F" w:rsidR="0016609D" w:rsidRPr="00B9109B" w:rsidRDefault="0016609D" w:rsidP="0016609D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9B">
              <w:rPr>
                <w:rFonts w:ascii="Times New Roman" w:hAnsi="Times New Roman"/>
                <w:sz w:val="24"/>
                <w:szCs w:val="24"/>
              </w:rPr>
              <w:t>Descrie modalități de dezvoltare a creativității</w:t>
            </w:r>
            <w:r w:rsidR="000142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BDC34A6" w14:textId="3DEC963F" w:rsidR="0016609D" w:rsidRPr="00B9109B" w:rsidRDefault="0016609D" w:rsidP="0016609D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9B">
              <w:rPr>
                <w:rFonts w:ascii="Times New Roman" w:hAnsi="Times New Roman"/>
                <w:sz w:val="24"/>
                <w:szCs w:val="24"/>
              </w:rPr>
              <w:t>Identifică etapele dezvoltării psihice umane</w:t>
            </w:r>
            <w:r w:rsidR="000142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4156C30" w14:textId="384CCCFF" w:rsidR="0016609D" w:rsidRPr="00B9109B" w:rsidRDefault="0016609D" w:rsidP="0016609D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9B">
              <w:rPr>
                <w:rFonts w:ascii="Times New Roman" w:hAnsi="Times New Roman"/>
                <w:sz w:val="24"/>
                <w:szCs w:val="24"/>
              </w:rPr>
              <w:t>Descrie principalele teorii ale învățării</w:t>
            </w:r>
            <w:r w:rsidR="000142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50DD3DF" w14:textId="6C15D1ED" w:rsidR="0016609D" w:rsidRPr="00B9109B" w:rsidRDefault="0016609D" w:rsidP="0016609D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9B">
              <w:rPr>
                <w:rFonts w:ascii="Times New Roman" w:hAnsi="Times New Roman"/>
                <w:sz w:val="24"/>
                <w:szCs w:val="24"/>
              </w:rPr>
              <w:t xml:space="preserve">Identifică tipuri </w:t>
            </w:r>
            <w:r w:rsidR="000142D9">
              <w:rPr>
                <w:rFonts w:ascii="Times New Roman" w:hAnsi="Times New Roman"/>
                <w:sz w:val="24"/>
                <w:szCs w:val="24"/>
              </w:rPr>
              <w:t xml:space="preserve">și stiluri </w:t>
            </w:r>
            <w:r w:rsidRPr="00B9109B">
              <w:rPr>
                <w:rFonts w:ascii="Times New Roman" w:hAnsi="Times New Roman"/>
                <w:sz w:val="24"/>
                <w:szCs w:val="24"/>
              </w:rPr>
              <w:t>de învățare</w:t>
            </w:r>
            <w:r w:rsidR="000142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EC8EAEA" w14:textId="77777777" w:rsidR="0016609D" w:rsidRDefault="0016609D" w:rsidP="0016609D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  <w:p w14:paraId="5431D5B0" w14:textId="77777777" w:rsidR="0016609D" w:rsidRDefault="0016609D" w:rsidP="0016609D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  <w:p w14:paraId="373D44E3" w14:textId="6D10EA1A" w:rsidR="0016609D" w:rsidRPr="00CD5D12" w:rsidRDefault="0016609D" w:rsidP="0016609D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FD0711" w:rsidRPr="0007194F" w14:paraId="110936E3" w14:textId="77777777" w:rsidTr="6B7653A3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14:paraId="44988092" w14:textId="6F0B5A05" w:rsidR="00FD0711" w:rsidRPr="00744D39" w:rsidRDefault="002A2A27" w:rsidP="00FD5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0142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Aptitudini</w:t>
            </w:r>
          </w:p>
        </w:tc>
        <w:tc>
          <w:tcPr>
            <w:tcW w:w="9674" w:type="dxa"/>
          </w:tcPr>
          <w:p w14:paraId="6414BEF6" w14:textId="3E4FFC5B" w:rsidR="00733BD4" w:rsidRPr="00744D39" w:rsidRDefault="00733BD4" w:rsidP="00A655E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7F7F7F" w:themeColor="text1" w:themeTint="80"/>
                <w:sz w:val="24"/>
                <w:szCs w:val="24"/>
              </w:rPr>
            </w:pPr>
            <w:r w:rsidRPr="00744D39">
              <w:rPr>
                <w:rFonts w:ascii="Times New Roman" w:hAnsi="Times New Roman"/>
                <w:i/>
                <w:color w:val="7F7F7F" w:themeColor="text1" w:themeTint="80"/>
                <w:sz w:val="24"/>
                <w:szCs w:val="24"/>
              </w:rPr>
              <w:t xml:space="preserve">Capacitatea de a aplica cunoștințe și de a utiliza know-how pentru a duce la îndeplinire sarcini și a rezolva probleme. Aptitudinile sunt descrise ca fiind cognitive (implicând utilizarea gândirii logice, intuitive și creative) sau practice (implicând dexteritate manuală și utilizarea de metode, materiale, unelte și instrumente). </w:t>
            </w:r>
          </w:p>
          <w:p w14:paraId="041F88F5" w14:textId="77777777" w:rsidR="00733BD4" w:rsidRPr="00744D39" w:rsidRDefault="00733BD4" w:rsidP="00A655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  <w:p w14:paraId="080753DC" w14:textId="1C206FCE" w:rsidR="00E20BD3" w:rsidRPr="00744D39" w:rsidRDefault="00E20BD3" w:rsidP="00744D39">
            <w:pPr>
              <w:pStyle w:val="Style1"/>
              <w:rPr>
                <w:rFonts w:ascii="Times New Roman" w:hAnsi="Times New Roman"/>
                <w:highlight w:val="cyan"/>
                <w:lang w:val="it-IT"/>
              </w:rPr>
            </w:pPr>
          </w:p>
          <w:p w14:paraId="236DE5B0" w14:textId="18003F76" w:rsidR="00744D39" w:rsidRPr="000142D9" w:rsidRDefault="00744D39" w:rsidP="00744D39">
            <w:pPr>
              <w:pStyle w:val="Style1"/>
              <w:rPr>
                <w:rFonts w:ascii="Times New Roman" w:hAnsi="Times New Roman"/>
                <w:szCs w:val="24"/>
                <w:lang w:val="fr-FR"/>
              </w:rPr>
            </w:pP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Selectează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și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grupează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informații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psihologice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relevante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într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-un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context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educativ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școlar</w:t>
            </w:r>
            <w:proofErr w:type="spellEnd"/>
            <w:r w:rsidR="000142D9">
              <w:rPr>
                <w:rFonts w:ascii="Times New Roman" w:hAnsi="Times New Roman"/>
                <w:szCs w:val="24"/>
                <w:lang w:val="fr-FR"/>
              </w:rPr>
              <w:t> ;</w:t>
            </w:r>
          </w:p>
          <w:p w14:paraId="4C3DEA43" w14:textId="5C8F5F31" w:rsidR="00744D39" w:rsidRPr="000142D9" w:rsidRDefault="00744D39" w:rsidP="00744D39">
            <w:pPr>
              <w:pStyle w:val="Style1"/>
              <w:rPr>
                <w:rFonts w:ascii="Times New Roman" w:hAnsi="Times New Roman"/>
                <w:szCs w:val="24"/>
              </w:rPr>
            </w:pPr>
            <w:proofErr w:type="spellStart"/>
            <w:r w:rsidRPr="000142D9">
              <w:rPr>
                <w:rFonts w:ascii="Times New Roman" w:hAnsi="Times New Roman"/>
                <w:szCs w:val="24"/>
              </w:rPr>
              <w:t>Rezolvă</w:t>
            </w:r>
            <w:proofErr w:type="spellEnd"/>
            <w:r w:rsidRPr="000142D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</w:rPr>
              <w:t>problematice</w:t>
            </w:r>
            <w:proofErr w:type="spellEnd"/>
            <w:r w:rsidRPr="000142D9">
              <w:rPr>
                <w:rFonts w:ascii="Times New Roman" w:hAnsi="Times New Roman"/>
                <w:szCs w:val="24"/>
              </w:rPr>
              <w:t xml:space="preserve"> educative pe </w:t>
            </w:r>
            <w:proofErr w:type="spellStart"/>
            <w:r w:rsidRPr="000142D9">
              <w:rPr>
                <w:rFonts w:ascii="Times New Roman" w:hAnsi="Times New Roman"/>
                <w:szCs w:val="24"/>
              </w:rPr>
              <w:t>baza</w:t>
            </w:r>
            <w:proofErr w:type="spellEnd"/>
            <w:r w:rsidRPr="000142D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</w:rPr>
              <w:t>informațiilor</w:t>
            </w:r>
            <w:proofErr w:type="spellEnd"/>
            <w:r w:rsidRPr="000142D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</w:rPr>
              <w:t>psihologice</w:t>
            </w:r>
            <w:proofErr w:type="spellEnd"/>
            <w:r w:rsidR="000142D9">
              <w:rPr>
                <w:rFonts w:ascii="Times New Roman" w:hAnsi="Times New Roman"/>
                <w:szCs w:val="24"/>
              </w:rPr>
              <w:t>;</w:t>
            </w:r>
          </w:p>
          <w:p w14:paraId="1D76EB0A" w14:textId="0343C607" w:rsidR="00744D39" w:rsidRPr="000142D9" w:rsidRDefault="00744D39" w:rsidP="00744D39">
            <w:pPr>
              <w:pStyle w:val="Style1"/>
              <w:rPr>
                <w:rFonts w:ascii="Times New Roman" w:hAnsi="Times New Roman"/>
                <w:szCs w:val="24"/>
              </w:rPr>
            </w:pPr>
            <w:proofErr w:type="spellStart"/>
            <w:r w:rsidRPr="000142D9">
              <w:rPr>
                <w:rFonts w:ascii="Times New Roman" w:hAnsi="Times New Roman"/>
                <w:szCs w:val="24"/>
              </w:rPr>
              <w:t>Identifică</w:t>
            </w:r>
            <w:proofErr w:type="spellEnd"/>
            <w:r w:rsidRPr="000142D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</w:rPr>
              <w:t>trăsături</w:t>
            </w:r>
            <w:proofErr w:type="spellEnd"/>
            <w:r w:rsidRPr="000142D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</w:rPr>
              <w:t>temperamentale</w:t>
            </w:r>
            <w:proofErr w:type="spellEnd"/>
            <w:r w:rsidRPr="000142D9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142D9">
              <w:rPr>
                <w:rFonts w:ascii="Times New Roman" w:hAnsi="Times New Roman"/>
                <w:szCs w:val="24"/>
              </w:rPr>
              <w:t>aptitudinale</w:t>
            </w:r>
            <w:proofErr w:type="spellEnd"/>
            <w:r w:rsidRPr="000142D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</w:rPr>
              <w:t>și</w:t>
            </w:r>
            <w:proofErr w:type="spellEnd"/>
            <w:r w:rsidRPr="000142D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</w:rPr>
              <w:t>caracteriale</w:t>
            </w:r>
            <w:proofErr w:type="spellEnd"/>
            <w:r w:rsidRPr="000142D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</w:rPr>
              <w:t>specifice</w:t>
            </w:r>
            <w:proofErr w:type="spellEnd"/>
            <w:r w:rsidRPr="000142D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</w:rPr>
              <w:t>elevilor</w:t>
            </w:r>
            <w:proofErr w:type="spellEnd"/>
            <w:r w:rsidR="000142D9">
              <w:rPr>
                <w:rFonts w:ascii="Times New Roman" w:hAnsi="Times New Roman"/>
                <w:szCs w:val="24"/>
              </w:rPr>
              <w:t>;</w:t>
            </w:r>
          </w:p>
          <w:p w14:paraId="3B7A8206" w14:textId="5A10AB3F" w:rsidR="00744D39" w:rsidRPr="000142D9" w:rsidRDefault="00744D39" w:rsidP="00744D39">
            <w:pPr>
              <w:pStyle w:val="Style1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0142D9">
              <w:rPr>
                <w:rFonts w:ascii="Times New Roman" w:hAnsi="Times New Roman"/>
                <w:szCs w:val="24"/>
                <w:lang w:val="en-US"/>
              </w:rPr>
              <w:t>Identifică</w:t>
            </w:r>
            <w:proofErr w:type="spellEnd"/>
            <w:r w:rsidRPr="000142D9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en-US"/>
              </w:rPr>
              <w:t>modalități</w:t>
            </w:r>
            <w:proofErr w:type="spellEnd"/>
            <w:r w:rsidRPr="000142D9">
              <w:rPr>
                <w:rFonts w:ascii="Times New Roman" w:hAnsi="Times New Roman"/>
                <w:szCs w:val="24"/>
                <w:lang w:val="en-US"/>
              </w:rPr>
              <w:t xml:space="preserve"> practice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en-US"/>
              </w:rPr>
              <w:t>pentru</w:t>
            </w:r>
            <w:proofErr w:type="spellEnd"/>
            <w:r w:rsidRPr="000142D9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en-US"/>
              </w:rPr>
              <w:t>integrarea</w:t>
            </w:r>
            <w:proofErr w:type="spellEnd"/>
            <w:r w:rsidRPr="000142D9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en-US"/>
              </w:rPr>
              <w:t>elevilor</w:t>
            </w:r>
            <w:proofErr w:type="spellEnd"/>
            <w:r w:rsidR="000142D9">
              <w:rPr>
                <w:rFonts w:ascii="Times New Roman" w:hAnsi="Times New Roman"/>
                <w:szCs w:val="24"/>
                <w:lang w:val="en-US"/>
              </w:rPr>
              <w:t>;</w:t>
            </w:r>
          </w:p>
          <w:p w14:paraId="13D675CC" w14:textId="53FE6A7E" w:rsidR="00744D39" w:rsidRPr="000142D9" w:rsidRDefault="00744D39" w:rsidP="00744D39">
            <w:pPr>
              <w:pStyle w:val="Style1"/>
              <w:rPr>
                <w:rFonts w:ascii="Times New Roman" w:hAnsi="Times New Roman"/>
                <w:szCs w:val="24"/>
                <w:lang w:val="fr-FR"/>
              </w:rPr>
            </w:pP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Identifică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soluții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psihologice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pentru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dificultățile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de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învățare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ale </w:t>
            </w:r>
            <w:proofErr w:type="spellStart"/>
            <w:proofErr w:type="gramStart"/>
            <w:r w:rsidRPr="000142D9">
              <w:rPr>
                <w:rFonts w:ascii="Times New Roman" w:hAnsi="Times New Roman"/>
                <w:szCs w:val="24"/>
                <w:lang w:val="fr-FR"/>
              </w:rPr>
              <w:t>elevilor</w:t>
            </w:r>
            <w:proofErr w:type="spellEnd"/>
            <w:r w:rsidR="000142D9">
              <w:rPr>
                <w:rFonts w:ascii="Times New Roman" w:hAnsi="Times New Roman"/>
                <w:szCs w:val="24"/>
                <w:lang w:val="fr-FR"/>
              </w:rPr>
              <w:t>;</w:t>
            </w:r>
            <w:proofErr w:type="gramEnd"/>
          </w:p>
          <w:p w14:paraId="7BC91EBD" w14:textId="47F83E5C" w:rsidR="00744D39" w:rsidRPr="000142D9" w:rsidRDefault="00744D39" w:rsidP="00744D39">
            <w:pPr>
              <w:pStyle w:val="Style1"/>
              <w:rPr>
                <w:rFonts w:ascii="Times New Roman" w:hAnsi="Times New Roman"/>
                <w:szCs w:val="24"/>
                <w:lang w:val="fr-FR"/>
              </w:rPr>
            </w:pP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Comunică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eficient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în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situații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de </w:t>
            </w:r>
            <w:proofErr w:type="spellStart"/>
            <w:proofErr w:type="gramStart"/>
            <w:r w:rsidRPr="000142D9">
              <w:rPr>
                <w:rFonts w:ascii="Times New Roman" w:hAnsi="Times New Roman"/>
                <w:szCs w:val="24"/>
                <w:lang w:val="fr-FR"/>
              </w:rPr>
              <w:t>conflict</w:t>
            </w:r>
            <w:proofErr w:type="spellEnd"/>
            <w:r w:rsidR="000142D9">
              <w:rPr>
                <w:rFonts w:ascii="Times New Roman" w:hAnsi="Times New Roman"/>
                <w:szCs w:val="24"/>
                <w:lang w:val="fr-FR"/>
              </w:rPr>
              <w:t>;</w:t>
            </w:r>
            <w:proofErr w:type="gramEnd"/>
          </w:p>
          <w:p w14:paraId="0CDCEE0A" w14:textId="159D2099" w:rsidR="00744D39" w:rsidRPr="000142D9" w:rsidRDefault="00744D39" w:rsidP="00744D39">
            <w:pPr>
              <w:pStyle w:val="Style1"/>
              <w:rPr>
                <w:rFonts w:ascii="Times New Roman" w:hAnsi="Times New Roman"/>
                <w:szCs w:val="24"/>
                <w:lang w:val="fr-FR"/>
              </w:rPr>
            </w:pP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Construiește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ipoteze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legate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de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motivația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conștientă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și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inconștientă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a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elevilor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în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situații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problematice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școlare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și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le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probează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în</w:t>
            </w:r>
            <w:proofErr w:type="spellEnd"/>
            <w:r w:rsidRPr="000142D9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Cs w:val="24"/>
                <w:lang w:val="fr-FR"/>
              </w:rPr>
              <w:t>realitate</w:t>
            </w:r>
            <w:proofErr w:type="spellEnd"/>
            <w:r w:rsidR="000142D9">
              <w:rPr>
                <w:rFonts w:ascii="Times New Roman" w:hAnsi="Times New Roman"/>
                <w:szCs w:val="24"/>
                <w:lang w:val="fr-FR"/>
              </w:rPr>
              <w:t>.</w:t>
            </w:r>
          </w:p>
          <w:p w14:paraId="6355F03B" w14:textId="2B810851" w:rsidR="00744D39" w:rsidRPr="000142D9" w:rsidRDefault="00744D39" w:rsidP="00744D39">
            <w:pPr>
              <w:pStyle w:val="Style1"/>
              <w:rPr>
                <w:rFonts w:ascii="Times New Roman" w:hAnsi="Times New Roman"/>
                <w:szCs w:val="24"/>
                <w:highlight w:val="cyan"/>
                <w:lang w:val="fr-FR"/>
              </w:rPr>
            </w:pPr>
          </w:p>
          <w:p w14:paraId="29893D81" w14:textId="61AC67A0" w:rsidR="00241E04" w:rsidRPr="00744D39" w:rsidRDefault="00241E04" w:rsidP="00241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2A2A27" w:rsidRPr="0007194F" w14:paraId="22C94215" w14:textId="77777777" w:rsidTr="6B7653A3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14:paraId="6A44056B" w14:textId="679499BE" w:rsidR="002A2A27" w:rsidRDefault="002A2A27" w:rsidP="00FD5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14:paraId="2F95CF4E" w14:textId="44661AD3" w:rsidR="00733BD4" w:rsidRPr="00B97DD5" w:rsidRDefault="00733BD4" w:rsidP="00A76F8E">
            <w:pPr>
              <w:spacing w:after="0" w:line="240" w:lineRule="auto"/>
              <w:rPr>
                <w:rFonts w:ascii="Times New Roman" w:hAnsi="Times New Roman"/>
                <w:i/>
                <w:color w:val="7F7F7F" w:themeColor="text1" w:themeTint="80"/>
                <w:sz w:val="24"/>
                <w:szCs w:val="24"/>
                <w:highlight w:val="yellow"/>
              </w:rPr>
            </w:pPr>
            <w:r w:rsidRPr="00B97DD5">
              <w:rPr>
                <w:rFonts w:ascii="Times New Roman" w:hAnsi="Times New Roman"/>
                <w:i/>
                <w:color w:val="7F7F7F" w:themeColor="text1" w:themeTint="80"/>
                <w:sz w:val="24"/>
                <w:szCs w:val="24"/>
              </w:rPr>
              <w:t xml:space="preserve">Capacitatea cursantului de a aplica în mod autonom și responsabil cunoștințele și aptitudinile sale. </w:t>
            </w:r>
          </w:p>
          <w:p w14:paraId="4CD7C1FD" w14:textId="77777777" w:rsidR="00733BD4" w:rsidRDefault="00733BD4" w:rsidP="00A76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9EC89C0" w14:textId="77777777" w:rsidR="00744D39" w:rsidRDefault="00744D39" w:rsidP="00744D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  <w:p w14:paraId="63207398" w14:textId="1A8EAA54" w:rsidR="00E20BD3" w:rsidRPr="000142D9" w:rsidRDefault="00744D39" w:rsidP="00744D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0142D9">
              <w:rPr>
                <w:rFonts w:ascii="Times New Roman" w:hAnsi="Times New Roman"/>
                <w:sz w:val="24"/>
                <w:szCs w:val="24"/>
              </w:rPr>
              <w:t>Demonstrează receptivitate pentru structura psihică particulară a elevilor</w:t>
            </w:r>
            <w:r w:rsidR="000142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6693555" w14:textId="2D7700BA" w:rsidR="00744D39" w:rsidRPr="000142D9" w:rsidRDefault="000142D9" w:rsidP="000142D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B5CE7" w:rsidRPr="000142D9">
              <w:rPr>
                <w:rFonts w:ascii="Times New Roman" w:hAnsi="Times New Roman"/>
                <w:sz w:val="24"/>
                <w:szCs w:val="24"/>
              </w:rPr>
              <w:t>G</w:t>
            </w:r>
            <w:r w:rsidR="00744D39" w:rsidRPr="000142D9">
              <w:rPr>
                <w:rFonts w:ascii="Times New Roman" w:hAnsi="Times New Roman"/>
                <w:sz w:val="24"/>
                <w:szCs w:val="24"/>
              </w:rPr>
              <w:t>ândește autonom evenimentele din sfera școlară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27F4328" w14:textId="12793B0F" w:rsidR="004B5CE7" w:rsidRPr="000142D9" w:rsidRDefault="000142D9" w:rsidP="004B5CE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B5CE7" w:rsidRPr="000142D9">
              <w:rPr>
                <w:rFonts w:ascii="Times New Roman" w:hAnsi="Times New Roman"/>
                <w:sz w:val="24"/>
                <w:szCs w:val="24"/>
              </w:rPr>
              <w:t>Conștientizează cauzalitatea psihică a comportamentelor elevilor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D4450DF" w14:textId="3167AED1" w:rsidR="004B5CE7" w:rsidRPr="000142D9" w:rsidRDefault="004B5CE7" w:rsidP="00744D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0142D9">
              <w:rPr>
                <w:rFonts w:ascii="Times New Roman" w:hAnsi="Times New Roman"/>
                <w:sz w:val="24"/>
                <w:szCs w:val="24"/>
              </w:rPr>
              <w:t>Tolerează diferențele de opinii</w:t>
            </w:r>
            <w:r w:rsidR="000142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F7DFA25" w14:textId="312D6599" w:rsidR="004B5CE7" w:rsidRPr="000142D9" w:rsidRDefault="004B5CE7" w:rsidP="00744D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0142D9">
              <w:rPr>
                <w:rFonts w:ascii="Times New Roman" w:hAnsi="Times New Roman"/>
                <w:sz w:val="24"/>
                <w:szCs w:val="24"/>
              </w:rPr>
              <w:t>Valorifică potențialul elevilor</w:t>
            </w:r>
            <w:r w:rsidR="000142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7532009" w14:textId="42881126" w:rsidR="004B5CE7" w:rsidRPr="000142D9" w:rsidRDefault="004B5CE7" w:rsidP="00744D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0142D9">
              <w:rPr>
                <w:rFonts w:ascii="Times New Roman" w:hAnsi="Times New Roman"/>
                <w:sz w:val="24"/>
                <w:szCs w:val="24"/>
              </w:rPr>
              <w:t>Gestionează situațiile de conflict școlar</w:t>
            </w:r>
            <w:r w:rsidR="000142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287B0E4" w14:textId="0BB92B4A" w:rsidR="004B5CE7" w:rsidRPr="000142D9" w:rsidRDefault="004B5CE7" w:rsidP="00744D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0142D9">
              <w:rPr>
                <w:rFonts w:ascii="Times New Roman" w:hAnsi="Times New Roman"/>
                <w:sz w:val="24"/>
                <w:szCs w:val="24"/>
              </w:rPr>
              <w:t>Comunică asertiv cu elevii, colegii și autoritatea.</w:t>
            </w:r>
          </w:p>
          <w:p w14:paraId="727D4FEC" w14:textId="77777777" w:rsidR="004B5CE7" w:rsidRPr="000142D9" w:rsidRDefault="004B5CE7" w:rsidP="00744D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E7E07C7" w14:textId="77777777" w:rsidR="004B5CE7" w:rsidRDefault="004B5CE7" w:rsidP="00744D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  <w:p w14:paraId="4E90C458" w14:textId="74B59D87" w:rsidR="00744D39" w:rsidRPr="00744D39" w:rsidRDefault="00744D39" w:rsidP="00744D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</w:tr>
    </w:tbl>
    <w:p w14:paraId="7BC0EE44" w14:textId="009AAE86" w:rsidR="00801DB0" w:rsidRDefault="00801DB0" w:rsidP="003E7F77">
      <w:pPr>
        <w:rPr>
          <w:rFonts w:ascii="Times New Roman" w:hAnsi="Times New Roman"/>
          <w:sz w:val="24"/>
          <w:szCs w:val="24"/>
        </w:rPr>
      </w:pPr>
    </w:p>
    <w:p w14:paraId="2C196F8A" w14:textId="014DA7A5" w:rsidR="007C6BB6" w:rsidRPr="000142D9" w:rsidRDefault="002A2A27" w:rsidP="000142D9">
      <w:pPr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924485">
        <w:rPr>
          <w:rFonts w:ascii="Times New Roman" w:hAnsi="Times New Roman"/>
          <w:b/>
          <w:bCs/>
          <w:sz w:val="24"/>
          <w:szCs w:val="24"/>
        </w:rPr>
        <w:t>9.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1A4C" w:rsidRPr="00B97DD5">
        <w:rPr>
          <w:rFonts w:ascii="Times New Roman" w:hAnsi="Times New Roman"/>
          <w:bCs/>
          <w:i/>
          <w:color w:val="7F7F7F" w:themeColor="text1" w:themeTint="80"/>
          <w:sz w:val="24"/>
          <w:szCs w:val="24"/>
        </w:rPr>
        <w:t>(Se vor avea în vedere metode care să asigure predarea centrată pe student. Se va descrie modul în care se asigură participarea studenților</w:t>
      </w:r>
      <w:r w:rsidR="00F054FF" w:rsidRPr="00B97DD5">
        <w:rPr>
          <w:rFonts w:ascii="Times New Roman" w:hAnsi="Times New Roman"/>
          <w:bCs/>
          <w:i/>
          <w:color w:val="7F7F7F" w:themeColor="text1" w:themeTint="80"/>
          <w:sz w:val="24"/>
          <w:szCs w:val="24"/>
        </w:rPr>
        <w:t xml:space="preserve"> la stabilirea propriului parcurs de învățare, cum se identifică eventualele rămâneri în urmă și ce măsuri </w:t>
      </w:r>
      <w:proofErr w:type="spellStart"/>
      <w:r w:rsidR="00F054FF" w:rsidRPr="00B97DD5">
        <w:rPr>
          <w:rFonts w:ascii="Times New Roman" w:hAnsi="Times New Roman"/>
          <w:bCs/>
          <w:i/>
          <w:color w:val="7F7F7F" w:themeColor="text1" w:themeTint="80"/>
          <w:sz w:val="24"/>
          <w:szCs w:val="24"/>
        </w:rPr>
        <w:t>remediale</w:t>
      </w:r>
      <w:proofErr w:type="spellEnd"/>
      <w:r w:rsidR="00F054FF" w:rsidRPr="00B97DD5">
        <w:rPr>
          <w:rFonts w:ascii="Times New Roman" w:hAnsi="Times New Roman"/>
          <w:bCs/>
          <w:i/>
          <w:color w:val="7F7F7F" w:themeColor="text1" w:themeTint="80"/>
          <w:sz w:val="24"/>
          <w:szCs w:val="24"/>
        </w:rPr>
        <w:t xml:space="preserve"> se adoptă în astfel de cazuri.</w:t>
      </w:r>
      <w:r w:rsidR="00101A4C" w:rsidRPr="00B97DD5">
        <w:rPr>
          <w:rFonts w:ascii="Times New Roman" w:hAnsi="Times New Roman"/>
          <w:bCs/>
          <w:i/>
          <w:color w:val="7F7F7F" w:themeColor="text1" w:themeTint="80"/>
          <w:sz w:val="24"/>
          <w:szCs w:val="24"/>
        </w:rPr>
        <w:t xml:space="preserve"> )</w:t>
      </w:r>
    </w:p>
    <w:p w14:paraId="59F1A717" w14:textId="77777777" w:rsidR="00A45D21" w:rsidRPr="000142D9" w:rsidRDefault="00A45D21" w:rsidP="00A45D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42D9">
        <w:rPr>
          <w:rFonts w:ascii="Times New Roman" w:hAnsi="Times New Roman"/>
          <w:sz w:val="24"/>
          <w:szCs w:val="24"/>
        </w:rPr>
        <w:t xml:space="preserve">Pornindu-se de analiza caracteristicilor de învățare ale studenților și de la nevoile lor specifice, procesul de predare va explora metode de predare atât expozitive (prelegerea, expunerea), cât și conversative-interactive, bazate pe modele de învățare prin descoperire facilitate de explorarea directa și indirectă a realității (experimentul, demonstrația, modelarea), dar și pe metode bazate pe acțiune, precum exercițiul, activitățile practice și rezolvarea de probleme. </w:t>
      </w:r>
    </w:p>
    <w:p w14:paraId="128861FC" w14:textId="542CE8F3" w:rsidR="00975323" w:rsidRPr="000142D9" w:rsidRDefault="00924485" w:rsidP="00A45D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42D9">
        <w:rPr>
          <w:rFonts w:ascii="Times New Roman" w:hAnsi="Times New Roman"/>
          <w:sz w:val="24"/>
          <w:szCs w:val="24"/>
        </w:rPr>
        <w:t xml:space="preserve">În activitatea de predare vor fi utilizate </w:t>
      </w:r>
      <w:r w:rsidR="00975323" w:rsidRPr="000142D9">
        <w:rPr>
          <w:rFonts w:ascii="Times New Roman" w:hAnsi="Times New Roman"/>
          <w:sz w:val="24"/>
          <w:szCs w:val="24"/>
        </w:rPr>
        <w:t xml:space="preserve">prelegeri, în baza unor prezentări Power Point </w:t>
      </w:r>
      <w:r w:rsidR="007C6BB6" w:rsidRPr="000142D9">
        <w:rPr>
          <w:rFonts w:ascii="Times New Roman" w:hAnsi="Times New Roman"/>
          <w:sz w:val="24"/>
          <w:szCs w:val="24"/>
        </w:rPr>
        <w:t xml:space="preserve">sau diferite filmulețe </w:t>
      </w:r>
      <w:r w:rsidR="00975323" w:rsidRPr="000142D9">
        <w:rPr>
          <w:rFonts w:ascii="Times New Roman" w:hAnsi="Times New Roman"/>
          <w:sz w:val="24"/>
          <w:szCs w:val="24"/>
        </w:rPr>
        <w:t>care vor fi puse la dispozi</w:t>
      </w:r>
      <w:r w:rsidR="001B1709" w:rsidRPr="000142D9">
        <w:rPr>
          <w:rFonts w:ascii="Times New Roman" w:hAnsi="Times New Roman"/>
          <w:sz w:val="24"/>
          <w:szCs w:val="24"/>
        </w:rPr>
        <w:t>ț</w:t>
      </w:r>
      <w:r w:rsidR="00975323" w:rsidRPr="000142D9">
        <w:rPr>
          <w:rFonts w:ascii="Times New Roman" w:hAnsi="Times New Roman"/>
          <w:sz w:val="24"/>
          <w:szCs w:val="24"/>
        </w:rPr>
        <w:t>ia studen</w:t>
      </w:r>
      <w:r w:rsidR="001B1709" w:rsidRPr="000142D9">
        <w:rPr>
          <w:rFonts w:ascii="Times New Roman" w:hAnsi="Times New Roman"/>
          <w:sz w:val="24"/>
          <w:szCs w:val="24"/>
        </w:rPr>
        <w:t>ț</w:t>
      </w:r>
      <w:r w:rsidR="00975323" w:rsidRPr="000142D9">
        <w:rPr>
          <w:rFonts w:ascii="Times New Roman" w:hAnsi="Times New Roman"/>
          <w:sz w:val="24"/>
          <w:szCs w:val="24"/>
        </w:rPr>
        <w:t>ilor. Fiecare curs va debuta cu recapitularea capitolelor deja parcurse, cu accent asupra no</w:t>
      </w:r>
      <w:r w:rsidR="001B1709" w:rsidRPr="000142D9">
        <w:rPr>
          <w:rFonts w:ascii="Times New Roman" w:hAnsi="Times New Roman"/>
          <w:sz w:val="24"/>
          <w:szCs w:val="24"/>
        </w:rPr>
        <w:t>ț</w:t>
      </w:r>
      <w:r w:rsidR="00975323" w:rsidRPr="000142D9">
        <w:rPr>
          <w:rFonts w:ascii="Times New Roman" w:hAnsi="Times New Roman"/>
          <w:sz w:val="24"/>
          <w:szCs w:val="24"/>
        </w:rPr>
        <w:t xml:space="preserve">iunilor parcurse la ultimul curs. </w:t>
      </w:r>
    </w:p>
    <w:p w14:paraId="32D58F43" w14:textId="5B0F897D" w:rsidR="001F1957" w:rsidRPr="000142D9" w:rsidRDefault="001F1957" w:rsidP="00A45D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42D9">
        <w:rPr>
          <w:rFonts w:ascii="Times New Roman" w:hAnsi="Times New Roman"/>
          <w:sz w:val="24"/>
          <w:szCs w:val="24"/>
        </w:rPr>
        <w:t xml:space="preserve">Prezentările utilizează imagini </w:t>
      </w:r>
      <w:r w:rsidR="001B1709" w:rsidRPr="000142D9">
        <w:rPr>
          <w:rFonts w:ascii="Times New Roman" w:hAnsi="Times New Roman"/>
          <w:sz w:val="24"/>
          <w:szCs w:val="24"/>
        </w:rPr>
        <w:t>ș</w:t>
      </w:r>
      <w:r w:rsidRPr="000142D9">
        <w:rPr>
          <w:rFonts w:ascii="Times New Roman" w:hAnsi="Times New Roman"/>
          <w:sz w:val="24"/>
          <w:szCs w:val="24"/>
        </w:rPr>
        <w:t>i scheme, astfel încât informa</w:t>
      </w:r>
      <w:r w:rsidR="001B1709" w:rsidRPr="000142D9">
        <w:rPr>
          <w:rFonts w:ascii="Times New Roman" w:hAnsi="Times New Roman"/>
          <w:sz w:val="24"/>
          <w:szCs w:val="24"/>
        </w:rPr>
        <w:t>ț</w:t>
      </w:r>
      <w:r w:rsidRPr="000142D9">
        <w:rPr>
          <w:rFonts w:ascii="Times New Roman" w:hAnsi="Times New Roman"/>
          <w:sz w:val="24"/>
          <w:szCs w:val="24"/>
        </w:rPr>
        <w:t>iile prezentate să fie u</w:t>
      </w:r>
      <w:r w:rsidR="001B1709" w:rsidRPr="000142D9">
        <w:rPr>
          <w:rFonts w:ascii="Times New Roman" w:hAnsi="Times New Roman"/>
          <w:sz w:val="24"/>
          <w:szCs w:val="24"/>
        </w:rPr>
        <w:t>ș</w:t>
      </w:r>
      <w:r w:rsidRPr="000142D9">
        <w:rPr>
          <w:rFonts w:ascii="Times New Roman" w:hAnsi="Times New Roman"/>
          <w:sz w:val="24"/>
          <w:szCs w:val="24"/>
        </w:rPr>
        <w:t>or de în</w:t>
      </w:r>
      <w:r w:rsidR="001B1709" w:rsidRPr="000142D9">
        <w:rPr>
          <w:rFonts w:ascii="Times New Roman" w:hAnsi="Times New Roman"/>
          <w:sz w:val="24"/>
          <w:szCs w:val="24"/>
        </w:rPr>
        <w:t>ț</w:t>
      </w:r>
      <w:r w:rsidRPr="000142D9">
        <w:rPr>
          <w:rFonts w:ascii="Times New Roman" w:hAnsi="Times New Roman"/>
          <w:sz w:val="24"/>
          <w:szCs w:val="24"/>
        </w:rPr>
        <w:t xml:space="preserve">eles </w:t>
      </w:r>
      <w:r w:rsidR="001B1709" w:rsidRPr="000142D9">
        <w:rPr>
          <w:rFonts w:ascii="Times New Roman" w:hAnsi="Times New Roman"/>
          <w:sz w:val="24"/>
          <w:szCs w:val="24"/>
        </w:rPr>
        <w:t>ș</w:t>
      </w:r>
      <w:r w:rsidRPr="000142D9">
        <w:rPr>
          <w:rFonts w:ascii="Times New Roman" w:hAnsi="Times New Roman"/>
          <w:sz w:val="24"/>
          <w:szCs w:val="24"/>
        </w:rPr>
        <w:t>i asimilat.</w:t>
      </w:r>
    </w:p>
    <w:p w14:paraId="2F12CB19" w14:textId="77777777" w:rsidR="00A45D21" w:rsidRPr="000142D9" w:rsidRDefault="003665AD" w:rsidP="00A45D21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42D9">
        <w:rPr>
          <w:rFonts w:ascii="Times New Roman" w:hAnsi="Times New Roman"/>
          <w:sz w:val="24"/>
          <w:szCs w:val="24"/>
        </w:rPr>
        <w:lastRenderedPageBreak/>
        <w:t>Acestă</w:t>
      </w:r>
      <w:proofErr w:type="spellEnd"/>
      <w:r w:rsidRPr="000142D9">
        <w:rPr>
          <w:rFonts w:ascii="Times New Roman" w:hAnsi="Times New Roman"/>
          <w:sz w:val="24"/>
          <w:szCs w:val="24"/>
        </w:rPr>
        <w:t xml:space="preserve"> disciplină acoperă informații și activități practice menite să-i sprijine </w:t>
      </w:r>
      <w:r w:rsidR="00024FEB" w:rsidRPr="000142D9">
        <w:rPr>
          <w:rFonts w:ascii="Times New Roman" w:hAnsi="Times New Roman"/>
          <w:sz w:val="24"/>
          <w:szCs w:val="24"/>
        </w:rPr>
        <w:t>pe studenți</w:t>
      </w:r>
      <w:r w:rsidRPr="000142D9">
        <w:rPr>
          <w:rFonts w:ascii="Times New Roman" w:hAnsi="Times New Roman"/>
          <w:sz w:val="24"/>
          <w:szCs w:val="24"/>
        </w:rPr>
        <w:t xml:space="preserve"> în eforturile de învățare și de dezvoltare a unor relații optime de </w:t>
      </w:r>
      <w:r w:rsidR="0094747F" w:rsidRPr="000142D9">
        <w:rPr>
          <w:rFonts w:ascii="Times New Roman" w:hAnsi="Times New Roman"/>
          <w:sz w:val="24"/>
          <w:szCs w:val="24"/>
        </w:rPr>
        <w:t xml:space="preserve">colaborare și </w:t>
      </w:r>
      <w:r w:rsidRPr="000142D9">
        <w:rPr>
          <w:rFonts w:ascii="Times New Roman" w:hAnsi="Times New Roman"/>
          <w:sz w:val="24"/>
          <w:szCs w:val="24"/>
        </w:rPr>
        <w:t>comunicare într-un climat favorabil</w:t>
      </w:r>
      <w:r w:rsidR="0094747F" w:rsidRPr="000142D9">
        <w:rPr>
          <w:rFonts w:ascii="Times New Roman" w:hAnsi="Times New Roman"/>
          <w:sz w:val="24"/>
          <w:szCs w:val="24"/>
        </w:rPr>
        <w:t xml:space="preserve"> învățării prin descoperire</w:t>
      </w:r>
      <w:r w:rsidRPr="000142D9">
        <w:rPr>
          <w:rFonts w:ascii="Times New Roman" w:hAnsi="Times New Roman"/>
          <w:sz w:val="24"/>
          <w:szCs w:val="24"/>
        </w:rPr>
        <w:t xml:space="preserve">. </w:t>
      </w:r>
    </w:p>
    <w:p w14:paraId="5324A3E2" w14:textId="24D1D695" w:rsidR="00246F30" w:rsidRPr="000142D9" w:rsidRDefault="00A45D21" w:rsidP="00A45D21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0142D9">
        <w:rPr>
          <w:rFonts w:ascii="Times New Roman" w:hAnsi="Times New Roman"/>
          <w:sz w:val="24"/>
          <w:szCs w:val="24"/>
        </w:rPr>
        <w:t>Se va avea în vedere e</w:t>
      </w:r>
      <w:r w:rsidR="00246F30" w:rsidRPr="000142D9">
        <w:rPr>
          <w:rFonts w:ascii="Times New Roman" w:hAnsi="Times New Roman"/>
          <w:sz w:val="24"/>
          <w:szCs w:val="24"/>
        </w:rPr>
        <w:t xml:space="preserve">xersarea </w:t>
      </w:r>
      <w:proofErr w:type="spellStart"/>
      <w:r w:rsidR="00246F30" w:rsidRPr="000142D9">
        <w:rPr>
          <w:rFonts w:ascii="Times New Roman" w:hAnsi="Times New Roman"/>
          <w:sz w:val="24"/>
          <w:szCs w:val="24"/>
        </w:rPr>
        <w:t>abilităţilor</w:t>
      </w:r>
      <w:proofErr w:type="spellEnd"/>
      <w:r w:rsidR="00246F30" w:rsidRPr="000142D9">
        <w:rPr>
          <w:rFonts w:ascii="Times New Roman" w:hAnsi="Times New Roman"/>
          <w:sz w:val="24"/>
          <w:szCs w:val="24"/>
        </w:rPr>
        <w:t xml:space="preserve"> de ascultare activă </w:t>
      </w:r>
      <w:proofErr w:type="spellStart"/>
      <w:r w:rsidR="00246F30" w:rsidRPr="000142D9">
        <w:rPr>
          <w:rFonts w:ascii="Times New Roman" w:hAnsi="Times New Roman"/>
          <w:sz w:val="24"/>
          <w:szCs w:val="24"/>
        </w:rPr>
        <w:t>şi</w:t>
      </w:r>
      <w:proofErr w:type="spellEnd"/>
      <w:r w:rsidR="00246F30" w:rsidRPr="000142D9">
        <w:rPr>
          <w:rFonts w:ascii="Times New Roman" w:hAnsi="Times New Roman"/>
          <w:sz w:val="24"/>
          <w:szCs w:val="24"/>
        </w:rPr>
        <w:t xml:space="preserve"> de comunicare asertivă, precum </w:t>
      </w:r>
      <w:proofErr w:type="spellStart"/>
      <w:r w:rsidR="00246F30" w:rsidRPr="000142D9">
        <w:rPr>
          <w:rFonts w:ascii="Times New Roman" w:hAnsi="Times New Roman"/>
          <w:sz w:val="24"/>
          <w:szCs w:val="24"/>
        </w:rPr>
        <w:t>şi</w:t>
      </w:r>
      <w:proofErr w:type="spellEnd"/>
      <w:r w:rsidR="00246F30" w:rsidRPr="000142D9">
        <w:rPr>
          <w:rFonts w:ascii="Times New Roman" w:hAnsi="Times New Roman"/>
          <w:sz w:val="24"/>
          <w:szCs w:val="24"/>
        </w:rPr>
        <w:t xml:space="preserve"> a mecanismelor de </w:t>
      </w:r>
      <w:proofErr w:type="spellStart"/>
      <w:r w:rsidR="00246F30" w:rsidRPr="000142D9">
        <w:rPr>
          <w:rFonts w:ascii="Times New Roman" w:hAnsi="Times New Roman"/>
          <w:sz w:val="24"/>
          <w:szCs w:val="24"/>
        </w:rPr>
        <w:t>construcţie</w:t>
      </w:r>
      <w:proofErr w:type="spellEnd"/>
      <w:r w:rsidR="00246F30" w:rsidRPr="000142D9">
        <w:rPr>
          <w:rFonts w:ascii="Times New Roman" w:hAnsi="Times New Roman"/>
          <w:sz w:val="24"/>
          <w:szCs w:val="24"/>
        </w:rPr>
        <w:t xml:space="preserve"> a feedback-ului, ca </w:t>
      </w:r>
      <w:proofErr w:type="spellStart"/>
      <w:r w:rsidR="00246F30" w:rsidRPr="000142D9">
        <w:rPr>
          <w:rFonts w:ascii="Times New Roman" w:hAnsi="Times New Roman"/>
          <w:sz w:val="24"/>
          <w:szCs w:val="24"/>
        </w:rPr>
        <w:t>modalităţi</w:t>
      </w:r>
      <w:proofErr w:type="spellEnd"/>
      <w:r w:rsidR="00246F30" w:rsidRPr="000142D9">
        <w:rPr>
          <w:rFonts w:ascii="Times New Roman" w:hAnsi="Times New Roman"/>
          <w:sz w:val="24"/>
          <w:szCs w:val="24"/>
        </w:rPr>
        <w:t xml:space="preserve"> de reglare comportamentală în situații diverse și de adaptare a demersului pedagogic la nevoile de învățare ale studenților.</w:t>
      </w:r>
    </w:p>
    <w:p w14:paraId="1AE4CF42" w14:textId="28711E74" w:rsidR="001F1957" w:rsidRPr="000142D9" w:rsidRDefault="00A45D21" w:rsidP="00A45D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42D9">
        <w:rPr>
          <w:rFonts w:ascii="Times New Roman" w:hAnsi="Times New Roman"/>
          <w:sz w:val="24"/>
          <w:szCs w:val="24"/>
        </w:rPr>
        <w:t>Se va e</w:t>
      </w:r>
      <w:r w:rsidR="00246F30" w:rsidRPr="000142D9">
        <w:rPr>
          <w:rFonts w:ascii="Times New Roman" w:hAnsi="Times New Roman"/>
          <w:sz w:val="24"/>
          <w:szCs w:val="24"/>
        </w:rPr>
        <w:t>xersa</w:t>
      </w:r>
      <w:r w:rsidRPr="000142D9">
        <w:rPr>
          <w:rFonts w:ascii="Times New Roman" w:hAnsi="Times New Roman"/>
          <w:sz w:val="24"/>
          <w:szCs w:val="24"/>
        </w:rPr>
        <w:t xml:space="preserve"> abilitatea</w:t>
      </w:r>
      <w:r w:rsidR="00246F30" w:rsidRPr="000142D9">
        <w:rPr>
          <w:rFonts w:ascii="Times New Roman" w:hAnsi="Times New Roman"/>
          <w:sz w:val="24"/>
          <w:szCs w:val="24"/>
        </w:rPr>
        <w:t xml:space="preserve"> de lucru în echipă</w:t>
      </w:r>
      <w:r w:rsidR="00246F30" w:rsidRPr="000142D9">
        <w:rPr>
          <w:rFonts w:ascii="Times New Roman" w:hAnsi="Times New Roman"/>
          <w:color w:val="000000"/>
          <w:sz w:val="24"/>
          <w:szCs w:val="24"/>
        </w:rPr>
        <w:t xml:space="preserve"> pentru rezolvarea diferitelor  sarcini de învățare.</w:t>
      </w:r>
    </w:p>
    <w:p w14:paraId="61484274" w14:textId="77777777" w:rsidR="009E6519" w:rsidRDefault="009E6519" w:rsidP="001F00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883A03F" w14:textId="77777777" w:rsidR="00962A3E" w:rsidRDefault="00962A3E" w:rsidP="001F00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91117EE" w14:textId="2202C2B7" w:rsidR="00FD0711" w:rsidRDefault="00051BDC" w:rsidP="00A501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FD0711" w:rsidRPr="0007194F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14:paraId="757EC3D2" w14:textId="1F91CDAF" w:rsidR="002A2A27" w:rsidRPr="00F67356" w:rsidRDefault="002A2A27" w:rsidP="00AD676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AD6760" w:rsidRPr="00AD6760" w14:paraId="14972563" w14:textId="77777777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14:paraId="238085BB" w14:textId="707F4EF3" w:rsidR="00AD6760" w:rsidRPr="00AD6760" w:rsidRDefault="00AD6760" w:rsidP="00AD67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AD6760" w14:paraId="68E046A2" w14:textId="77777777" w:rsidTr="136E1F19">
        <w:trPr>
          <w:jc w:val="center"/>
        </w:trPr>
        <w:tc>
          <w:tcPr>
            <w:tcW w:w="1271" w:type="dxa"/>
            <w:vAlign w:val="center"/>
          </w:tcPr>
          <w:p w14:paraId="482092A5" w14:textId="7C8AE06C" w:rsidR="00AD6760" w:rsidRPr="00AD6760" w:rsidRDefault="00AD6760" w:rsidP="006C4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24A6971D" w14:textId="69E290BE" w:rsidR="00AD6760" w:rsidRPr="00AD6760" w:rsidRDefault="00AD6760" w:rsidP="006C4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25FFFED7" w14:textId="62B374FF" w:rsidR="00AD6760" w:rsidRPr="00AD6760" w:rsidRDefault="00AD6760" w:rsidP="006C4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2A2A27" w:rsidRPr="005E58A8" w14:paraId="2FAF5653" w14:textId="77777777" w:rsidTr="136E1F19">
        <w:trPr>
          <w:jc w:val="center"/>
        </w:trPr>
        <w:tc>
          <w:tcPr>
            <w:tcW w:w="1271" w:type="dxa"/>
            <w:vAlign w:val="center"/>
          </w:tcPr>
          <w:p w14:paraId="70FBC42F" w14:textId="050B956A" w:rsidR="002A2A27" w:rsidRPr="00AD6760" w:rsidRDefault="00497817" w:rsidP="006C4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14:paraId="56F43995" w14:textId="77777777" w:rsidR="00EB361F" w:rsidRPr="000142D9" w:rsidRDefault="00E233A7" w:rsidP="00EB3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Psihologia </w:t>
            </w:r>
            <w:proofErr w:type="spellStart"/>
            <w:r w:rsidR="002072EE"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>ducaţiei</w:t>
            </w:r>
            <w:proofErr w:type="spellEnd"/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disciplină teoretică </w:t>
            </w:r>
            <w:proofErr w:type="spellStart"/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aplicativă. </w:t>
            </w:r>
          </w:p>
          <w:p w14:paraId="2244961F" w14:textId="7EF1AFE4" w:rsidR="00EB361F" w:rsidRPr="000142D9" w:rsidRDefault="00EB361F" w:rsidP="00EB3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2D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0142D9">
              <w:rPr>
                <w:rFonts w:ascii="Times New Roman" w:hAnsi="Times New Roman"/>
                <w:sz w:val="24"/>
                <w:szCs w:val="24"/>
              </w:rPr>
              <w:t>Consideraţii</w:t>
            </w:r>
            <w:proofErr w:type="spellEnd"/>
            <w:r w:rsidRPr="000142D9">
              <w:rPr>
                <w:rFonts w:ascii="Times New Roman" w:hAnsi="Times New Roman"/>
                <w:sz w:val="24"/>
                <w:szCs w:val="24"/>
              </w:rPr>
              <w:t xml:space="preserve"> introductive cu privire la psihologia </w:t>
            </w:r>
            <w:proofErr w:type="spellStart"/>
            <w:r w:rsidRPr="000142D9">
              <w:rPr>
                <w:rFonts w:ascii="Times New Roman" w:hAnsi="Times New Roman"/>
                <w:sz w:val="24"/>
                <w:szCs w:val="24"/>
              </w:rPr>
              <w:t>educaţiei</w:t>
            </w:r>
            <w:proofErr w:type="spellEnd"/>
            <w:r w:rsidRPr="000142D9">
              <w:rPr>
                <w:rFonts w:ascii="Times New Roman" w:hAnsi="Times New Roman"/>
                <w:sz w:val="24"/>
                <w:szCs w:val="24"/>
              </w:rPr>
              <w:t xml:space="preserve"> ca ramură </w:t>
            </w:r>
            <w:proofErr w:type="spellStart"/>
            <w:r w:rsidRPr="000142D9">
              <w:rPr>
                <w:rFonts w:ascii="Times New Roman" w:hAnsi="Times New Roman"/>
                <w:sz w:val="24"/>
                <w:szCs w:val="24"/>
              </w:rPr>
              <w:t>ştiinţifică</w:t>
            </w:r>
            <w:proofErr w:type="spellEnd"/>
            <w:r w:rsidRPr="00014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33A7" w:rsidRPr="000142D9">
              <w:rPr>
                <w:rFonts w:ascii="Times New Roman" w:hAnsi="Times New Roman"/>
                <w:sz w:val="24"/>
                <w:szCs w:val="24"/>
              </w:rPr>
              <w:t xml:space="preserve">Obiect de studiu. </w:t>
            </w:r>
          </w:p>
          <w:p w14:paraId="5EB44C8A" w14:textId="09936A20" w:rsidR="00EB361F" w:rsidRPr="000142D9" w:rsidRDefault="00EB361F" w:rsidP="00EB3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2D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0142D9">
              <w:rPr>
                <w:rFonts w:ascii="Times New Roman" w:hAnsi="Times New Roman"/>
                <w:sz w:val="24"/>
                <w:szCs w:val="24"/>
              </w:rPr>
              <w:t>Educaţia</w:t>
            </w:r>
            <w:proofErr w:type="spellEnd"/>
            <w:r w:rsidRPr="000142D9">
              <w:rPr>
                <w:rFonts w:ascii="Times New Roman" w:hAnsi="Times New Roman"/>
                <w:sz w:val="24"/>
                <w:szCs w:val="24"/>
              </w:rPr>
              <w:t xml:space="preserve"> ca fenomen complex. Perspectiva psihologică asupra </w:t>
            </w:r>
            <w:proofErr w:type="spellStart"/>
            <w:r w:rsidRPr="000142D9">
              <w:rPr>
                <w:rFonts w:ascii="Times New Roman" w:hAnsi="Times New Roman"/>
                <w:sz w:val="24"/>
                <w:szCs w:val="24"/>
              </w:rPr>
              <w:t>educaţiei</w:t>
            </w:r>
            <w:proofErr w:type="spellEnd"/>
            <w:r w:rsidRPr="000142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ADA5B19" w14:textId="20B88635" w:rsidR="00EB361F" w:rsidRPr="000142D9" w:rsidRDefault="00EB361F" w:rsidP="00EB3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2D9">
              <w:rPr>
                <w:rFonts w:ascii="Times New Roman" w:hAnsi="Times New Roman"/>
                <w:sz w:val="24"/>
                <w:szCs w:val="24"/>
              </w:rPr>
              <w:t xml:space="preserve">3. Locul </w:t>
            </w:r>
            <w:proofErr w:type="spellStart"/>
            <w:r w:rsidRPr="000142D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142D9">
              <w:rPr>
                <w:rFonts w:ascii="Times New Roman" w:hAnsi="Times New Roman"/>
                <w:sz w:val="24"/>
                <w:szCs w:val="24"/>
              </w:rPr>
              <w:t xml:space="preserve"> rolul Psihologiei </w:t>
            </w:r>
            <w:proofErr w:type="spellStart"/>
            <w:r w:rsidRPr="000142D9">
              <w:rPr>
                <w:rFonts w:ascii="Times New Roman" w:hAnsi="Times New Roman"/>
                <w:sz w:val="24"/>
                <w:szCs w:val="24"/>
              </w:rPr>
              <w:t>Educaţiei</w:t>
            </w:r>
            <w:proofErr w:type="spellEnd"/>
            <w:r w:rsidRPr="000142D9">
              <w:rPr>
                <w:rFonts w:ascii="Times New Roman" w:hAnsi="Times New Roman"/>
                <w:sz w:val="24"/>
                <w:szCs w:val="24"/>
              </w:rPr>
              <w:t xml:space="preserve"> în pregătirea viitorilor profesori-ingineri</w:t>
            </w:r>
          </w:p>
          <w:p w14:paraId="05A240DB" w14:textId="02041893" w:rsidR="002A2A27" w:rsidRPr="00EB361F" w:rsidRDefault="002A2A27" w:rsidP="00EB3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  <w:vAlign w:val="center"/>
          </w:tcPr>
          <w:p w14:paraId="3C9EB5C0" w14:textId="3C2FCC0A" w:rsidR="002A2A27" w:rsidRPr="005E58A8" w:rsidRDefault="005E58A8" w:rsidP="006C40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5E58A8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2 ore</w:t>
            </w:r>
          </w:p>
        </w:tc>
      </w:tr>
      <w:tr w:rsidR="00EB361F" w:rsidRPr="005E58A8" w14:paraId="52E69240" w14:textId="77777777" w:rsidTr="136E1F19">
        <w:trPr>
          <w:jc w:val="center"/>
        </w:trPr>
        <w:tc>
          <w:tcPr>
            <w:tcW w:w="1271" w:type="dxa"/>
            <w:vAlign w:val="center"/>
          </w:tcPr>
          <w:p w14:paraId="2C578E10" w14:textId="7B4E36CF" w:rsidR="00EB361F" w:rsidRDefault="00EB361F" w:rsidP="006C4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2D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14:paraId="18292EB6" w14:textId="722F6949" w:rsidR="00EB361F" w:rsidRPr="000142D9" w:rsidRDefault="00EB361F" w:rsidP="00835A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Metode de </w:t>
            </w:r>
            <w:proofErr w:type="spellStart"/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>cunoaştere</w:t>
            </w:r>
            <w:proofErr w:type="spellEnd"/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>personalităţii</w:t>
            </w:r>
            <w:proofErr w:type="spellEnd"/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elevului</w:t>
            </w:r>
            <w:r w:rsidR="000142D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240E93CE" w14:textId="77777777" w:rsidR="00835A03" w:rsidRPr="000142D9" w:rsidRDefault="00EB361F" w:rsidP="00835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2D9">
              <w:rPr>
                <w:rFonts w:ascii="Times New Roman" w:hAnsi="Times New Roman"/>
                <w:sz w:val="24"/>
                <w:szCs w:val="24"/>
              </w:rPr>
              <w:t xml:space="preserve">1. Metode de </w:t>
            </w:r>
            <w:r w:rsidR="00835A03" w:rsidRPr="000142D9">
              <w:rPr>
                <w:rFonts w:ascii="Times New Roman" w:hAnsi="Times New Roman"/>
                <w:sz w:val="24"/>
                <w:szCs w:val="24"/>
              </w:rPr>
              <w:t>cercetare științifică în psihologie</w:t>
            </w:r>
          </w:p>
          <w:p w14:paraId="35F1BF8C" w14:textId="1F1FDA83" w:rsidR="00EB361F" w:rsidRPr="00EB361F" w:rsidRDefault="00EB361F" w:rsidP="00835A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42D9">
              <w:rPr>
                <w:rFonts w:ascii="Times New Roman" w:hAnsi="Times New Roman"/>
                <w:sz w:val="24"/>
                <w:szCs w:val="24"/>
              </w:rPr>
              <w:t>2.</w:t>
            </w:r>
            <w:r w:rsidR="00835A03" w:rsidRPr="00014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42D9">
              <w:rPr>
                <w:rFonts w:ascii="Times New Roman" w:hAnsi="Times New Roman"/>
                <w:sz w:val="24"/>
                <w:szCs w:val="24"/>
              </w:rPr>
              <w:t xml:space="preserve">Prezentare analitică a principalelor metode de </w:t>
            </w:r>
            <w:proofErr w:type="spellStart"/>
            <w:r w:rsidRPr="000142D9">
              <w:rPr>
                <w:rFonts w:ascii="Times New Roman" w:hAnsi="Times New Roman"/>
                <w:sz w:val="24"/>
                <w:szCs w:val="24"/>
              </w:rPr>
              <w:t>cunoaştere</w:t>
            </w:r>
            <w:proofErr w:type="spellEnd"/>
            <w:r w:rsidRPr="000142D9">
              <w:rPr>
                <w:rFonts w:ascii="Times New Roman" w:hAnsi="Times New Roman"/>
                <w:sz w:val="24"/>
                <w:szCs w:val="24"/>
              </w:rPr>
              <w:t xml:space="preserve"> a elevului </w:t>
            </w:r>
            <w:proofErr w:type="spellStart"/>
            <w:r w:rsidRPr="000142D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142D9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142D9">
              <w:rPr>
                <w:rFonts w:ascii="Times New Roman" w:hAnsi="Times New Roman"/>
                <w:sz w:val="24"/>
                <w:szCs w:val="24"/>
              </w:rPr>
              <w:t>fişei</w:t>
            </w:r>
            <w:proofErr w:type="spellEnd"/>
            <w:r w:rsidRPr="000142D9">
              <w:rPr>
                <w:rFonts w:ascii="Times New Roman" w:hAnsi="Times New Roman"/>
                <w:sz w:val="24"/>
                <w:szCs w:val="24"/>
              </w:rPr>
              <w:t xml:space="preserve"> psihopedagogice</w:t>
            </w:r>
          </w:p>
        </w:tc>
        <w:tc>
          <w:tcPr>
            <w:tcW w:w="857" w:type="dxa"/>
            <w:vAlign w:val="center"/>
          </w:tcPr>
          <w:p w14:paraId="164E3F7E" w14:textId="4E3711EB" w:rsidR="00EB361F" w:rsidRPr="005E58A8" w:rsidRDefault="00835A03" w:rsidP="006C40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2 ore</w:t>
            </w:r>
          </w:p>
        </w:tc>
      </w:tr>
      <w:tr w:rsidR="002A2A27" w:rsidRPr="005E58A8" w14:paraId="18ABA96D" w14:textId="77777777" w:rsidTr="136E1F19">
        <w:trPr>
          <w:jc w:val="center"/>
        </w:trPr>
        <w:tc>
          <w:tcPr>
            <w:tcW w:w="1271" w:type="dxa"/>
            <w:vAlign w:val="center"/>
          </w:tcPr>
          <w:p w14:paraId="748F843E" w14:textId="346577A3" w:rsidR="002A2A27" w:rsidRPr="00AD6760" w:rsidRDefault="008D1A77" w:rsidP="006C4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="00835A03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14:paraId="2DA5F91A" w14:textId="29AABABF" w:rsidR="002A2A27" w:rsidRPr="000142D9" w:rsidRDefault="00E233A7" w:rsidP="006C40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>Factorii dezvoltării psihice umane</w:t>
            </w:r>
          </w:p>
          <w:p w14:paraId="13245074" w14:textId="77777777" w:rsidR="00835A03" w:rsidRPr="000142D9" w:rsidRDefault="00835A03" w:rsidP="006C40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2D9">
              <w:rPr>
                <w:rFonts w:ascii="Times New Roman" w:hAnsi="Times New Roman"/>
                <w:sz w:val="24"/>
                <w:szCs w:val="24"/>
              </w:rPr>
              <w:t xml:space="preserve">1. Definirea conceptului de dezvoltare psihică. </w:t>
            </w:r>
          </w:p>
          <w:p w14:paraId="333B87DB" w14:textId="653DC05A" w:rsidR="00835A03" w:rsidRPr="000142D9" w:rsidRDefault="00835A03" w:rsidP="006C40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2D9">
              <w:rPr>
                <w:rFonts w:ascii="Times New Roman" w:hAnsi="Times New Roman"/>
                <w:sz w:val="24"/>
                <w:szCs w:val="24"/>
              </w:rPr>
              <w:t xml:space="preserve">2. Factorii </w:t>
            </w:r>
            <w:r w:rsidR="000142D9">
              <w:rPr>
                <w:rFonts w:ascii="Times New Roman" w:hAnsi="Times New Roman"/>
                <w:sz w:val="24"/>
                <w:szCs w:val="24"/>
              </w:rPr>
              <w:t xml:space="preserve">fundamentali ai </w:t>
            </w:r>
            <w:r w:rsidRPr="000142D9">
              <w:rPr>
                <w:rFonts w:ascii="Times New Roman" w:hAnsi="Times New Roman"/>
                <w:sz w:val="24"/>
                <w:szCs w:val="24"/>
              </w:rPr>
              <w:t>dezvoltării psihice – ereditatea, mediul, educația</w:t>
            </w:r>
            <w:r w:rsidR="000142D9">
              <w:rPr>
                <w:rFonts w:ascii="Times New Roman" w:hAnsi="Times New Roman"/>
                <w:sz w:val="24"/>
                <w:szCs w:val="24"/>
              </w:rPr>
              <w:t>, și cei complementari (evenimentele de viață, emergența psihică, autodeterminarea)</w:t>
            </w:r>
          </w:p>
          <w:p w14:paraId="6B797F3D" w14:textId="6102F5FD" w:rsidR="00835A03" w:rsidRPr="000142D9" w:rsidRDefault="00835A03" w:rsidP="006C40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2D9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0142D9">
              <w:rPr>
                <w:rFonts w:ascii="Times New Roman" w:hAnsi="Times New Roman"/>
                <w:sz w:val="24"/>
                <w:szCs w:val="24"/>
              </w:rPr>
              <w:t>Particularităţi</w:t>
            </w:r>
            <w:proofErr w:type="spellEnd"/>
            <w:r w:rsidRPr="000142D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142D9">
              <w:rPr>
                <w:rFonts w:ascii="Times New Roman" w:hAnsi="Times New Roman"/>
                <w:sz w:val="24"/>
                <w:szCs w:val="24"/>
              </w:rPr>
              <w:t>învăţare</w:t>
            </w:r>
            <w:proofErr w:type="spellEnd"/>
            <w:r w:rsidRPr="000142D9">
              <w:rPr>
                <w:rFonts w:ascii="Times New Roman" w:hAnsi="Times New Roman"/>
                <w:sz w:val="24"/>
                <w:szCs w:val="24"/>
              </w:rPr>
              <w:t xml:space="preserve"> specifice vârstelor </w:t>
            </w:r>
            <w:proofErr w:type="spellStart"/>
            <w:r w:rsidRPr="000142D9">
              <w:rPr>
                <w:rFonts w:ascii="Times New Roman" w:hAnsi="Times New Roman"/>
                <w:sz w:val="24"/>
                <w:szCs w:val="24"/>
              </w:rPr>
              <w:t>şcolare</w:t>
            </w:r>
            <w:proofErr w:type="spellEnd"/>
            <w:r w:rsidR="000142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142D9">
              <w:rPr>
                <w:rFonts w:ascii="Times New Roman" w:hAnsi="Times New Roman"/>
                <w:sz w:val="24"/>
                <w:szCs w:val="24"/>
              </w:rPr>
              <w:t xml:space="preserve">Dezvoltarea cognitivă, afectivă </w:t>
            </w:r>
            <w:proofErr w:type="spellStart"/>
            <w:r w:rsidRPr="000142D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14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sz w:val="24"/>
                <w:szCs w:val="24"/>
              </w:rPr>
              <w:t>socio</w:t>
            </w:r>
            <w:proofErr w:type="spellEnd"/>
            <w:r w:rsidRPr="000142D9">
              <w:rPr>
                <w:rFonts w:ascii="Times New Roman" w:hAnsi="Times New Roman"/>
                <w:sz w:val="24"/>
                <w:szCs w:val="24"/>
              </w:rPr>
              <w:t>-morală specifică copilăriei, pubertății și adolescenței</w:t>
            </w:r>
          </w:p>
          <w:p w14:paraId="40D13369" w14:textId="24C317EC" w:rsidR="004B5CE7" w:rsidRPr="008E51C6" w:rsidRDefault="00835A03" w:rsidP="006C40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42D9">
              <w:rPr>
                <w:rFonts w:ascii="Times New Roman" w:hAnsi="Times New Roman"/>
                <w:sz w:val="24"/>
                <w:szCs w:val="24"/>
              </w:rPr>
              <w:t>4.</w:t>
            </w:r>
            <w:r w:rsidR="004B5CE7" w:rsidRPr="000142D9">
              <w:rPr>
                <w:rFonts w:ascii="Times New Roman" w:hAnsi="Times New Roman"/>
                <w:sz w:val="24"/>
                <w:szCs w:val="24"/>
              </w:rPr>
              <w:t>Teoria atașamentului.</w:t>
            </w:r>
          </w:p>
        </w:tc>
        <w:tc>
          <w:tcPr>
            <w:tcW w:w="857" w:type="dxa"/>
            <w:vAlign w:val="center"/>
          </w:tcPr>
          <w:p w14:paraId="34AE2AC5" w14:textId="48BFA9FA" w:rsidR="002A2A27" w:rsidRPr="005E58A8" w:rsidRDefault="005E58A8" w:rsidP="006C4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5E58A8">
              <w:rPr>
                <w:rFonts w:ascii="Times New Roman" w:hAnsi="Times New Roman"/>
                <w:b/>
                <w:bCs/>
                <w:sz w:val="24"/>
                <w:szCs w:val="24"/>
              </w:rPr>
              <w:t>2 ore</w:t>
            </w:r>
          </w:p>
        </w:tc>
      </w:tr>
      <w:tr w:rsidR="002A2A27" w:rsidRPr="005E58A8" w14:paraId="389DF12A" w14:textId="77777777" w:rsidTr="136E1F19">
        <w:trPr>
          <w:jc w:val="center"/>
        </w:trPr>
        <w:tc>
          <w:tcPr>
            <w:tcW w:w="1271" w:type="dxa"/>
            <w:vAlign w:val="center"/>
          </w:tcPr>
          <w:p w14:paraId="0C8F769E" w14:textId="64E74B94" w:rsidR="002A2A27" w:rsidRPr="00AD6760" w:rsidRDefault="008D1A77" w:rsidP="006C4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14:paraId="3B2CB5D3" w14:textId="1367B81B" w:rsidR="00835A03" w:rsidRPr="000142D9" w:rsidRDefault="00E233A7" w:rsidP="006C40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Structura </w:t>
            </w:r>
            <w:proofErr w:type="spellStart"/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02EF8">
              <w:rPr>
                <w:rFonts w:ascii="Times New Roman" w:hAnsi="Times New Roman"/>
                <w:b/>
                <w:bCs/>
                <w:sz w:val="24"/>
                <w:szCs w:val="24"/>
              </w:rPr>
              <w:t>dinamica</w:t>
            </w:r>
            <w:r w:rsidR="00902EF8" w:rsidRPr="00902E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072EE" w:rsidRPr="00902EF8">
              <w:rPr>
                <w:rFonts w:ascii="Times New Roman" w:hAnsi="Times New Roman"/>
                <w:b/>
                <w:bCs/>
                <w:sz w:val="24"/>
                <w:szCs w:val="24"/>
              </w:rPr>
              <w:t>Sistemului Psihic Uman</w:t>
            </w:r>
            <w:r w:rsidR="002072EE"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014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3186EE" w14:textId="72C2A18C" w:rsidR="00835A03" w:rsidRPr="000142D9" w:rsidRDefault="00835A03" w:rsidP="006C40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2D9">
              <w:rPr>
                <w:rFonts w:ascii="Times New Roman" w:hAnsi="Times New Roman"/>
                <w:sz w:val="24"/>
                <w:szCs w:val="24"/>
              </w:rPr>
              <w:t>1</w:t>
            </w:r>
            <w:r w:rsidR="000142D9">
              <w:rPr>
                <w:rFonts w:ascii="Times New Roman" w:hAnsi="Times New Roman"/>
                <w:sz w:val="24"/>
                <w:szCs w:val="24"/>
              </w:rPr>
              <w:t>.</w:t>
            </w:r>
            <w:r w:rsidRPr="00014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72EE" w:rsidRPr="000142D9">
              <w:rPr>
                <w:rFonts w:ascii="Times New Roman" w:hAnsi="Times New Roman"/>
                <w:sz w:val="24"/>
                <w:szCs w:val="24"/>
              </w:rPr>
              <w:t>Com</w:t>
            </w:r>
            <w:r w:rsidRPr="000142D9">
              <w:rPr>
                <w:rFonts w:ascii="Times New Roman" w:hAnsi="Times New Roman"/>
                <w:sz w:val="24"/>
                <w:szCs w:val="24"/>
              </w:rPr>
              <w:t>p</w:t>
            </w:r>
            <w:r w:rsidR="002072EE" w:rsidRPr="000142D9">
              <w:rPr>
                <w:rFonts w:ascii="Times New Roman" w:hAnsi="Times New Roman"/>
                <w:sz w:val="24"/>
                <w:szCs w:val="24"/>
              </w:rPr>
              <w:t>onentele i</w:t>
            </w:r>
            <w:r w:rsidR="00E233A7" w:rsidRPr="000142D9">
              <w:rPr>
                <w:rFonts w:ascii="Times New Roman" w:hAnsi="Times New Roman"/>
                <w:sz w:val="24"/>
                <w:szCs w:val="24"/>
              </w:rPr>
              <w:t>ntelect</w:t>
            </w:r>
            <w:r w:rsidR="002072EE" w:rsidRPr="000142D9">
              <w:rPr>
                <w:rFonts w:ascii="Times New Roman" w:hAnsi="Times New Roman"/>
                <w:sz w:val="24"/>
                <w:szCs w:val="24"/>
              </w:rPr>
              <w:t>ului</w:t>
            </w:r>
            <w:r w:rsidR="00E233A7" w:rsidRPr="000142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6C651D4" w14:textId="3CC270F4" w:rsidR="002A2A27" w:rsidRPr="008E51C6" w:rsidRDefault="00835A03" w:rsidP="006C40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42D9">
              <w:rPr>
                <w:rFonts w:ascii="Times New Roman" w:hAnsi="Times New Roman"/>
                <w:sz w:val="24"/>
                <w:szCs w:val="24"/>
              </w:rPr>
              <w:t>2.</w:t>
            </w:r>
            <w:r w:rsidR="002072EE" w:rsidRPr="000142D9">
              <w:rPr>
                <w:rFonts w:ascii="Times New Roman" w:hAnsi="Times New Roman"/>
                <w:sz w:val="24"/>
                <w:szCs w:val="24"/>
              </w:rPr>
              <w:t>Com</w:t>
            </w:r>
            <w:r w:rsidR="000142D9">
              <w:rPr>
                <w:rFonts w:ascii="Times New Roman" w:hAnsi="Times New Roman"/>
                <w:sz w:val="24"/>
                <w:szCs w:val="24"/>
              </w:rPr>
              <w:t>p</w:t>
            </w:r>
            <w:r w:rsidR="002072EE" w:rsidRPr="000142D9">
              <w:rPr>
                <w:rFonts w:ascii="Times New Roman" w:hAnsi="Times New Roman"/>
                <w:sz w:val="24"/>
                <w:szCs w:val="24"/>
              </w:rPr>
              <w:t xml:space="preserve">onentele </w:t>
            </w:r>
            <w:r w:rsidR="004A27B8" w:rsidRPr="000142D9">
              <w:rPr>
                <w:rFonts w:ascii="Times New Roman" w:hAnsi="Times New Roman"/>
                <w:sz w:val="24"/>
                <w:szCs w:val="24"/>
              </w:rPr>
              <w:t xml:space="preserve">procesual-reglatorii: </w:t>
            </w:r>
            <w:proofErr w:type="spellStart"/>
            <w:r w:rsidR="00E233A7" w:rsidRPr="000142D9">
              <w:rPr>
                <w:rFonts w:ascii="Times New Roman" w:hAnsi="Times New Roman"/>
                <w:sz w:val="24"/>
                <w:szCs w:val="24"/>
              </w:rPr>
              <w:t>Vointa</w:t>
            </w:r>
            <w:proofErr w:type="spellEnd"/>
            <w:r w:rsidR="00E233A7" w:rsidRPr="000142D9">
              <w:rPr>
                <w:rFonts w:ascii="Times New Roman" w:hAnsi="Times New Roman"/>
                <w:sz w:val="24"/>
                <w:szCs w:val="24"/>
              </w:rPr>
              <w:t>. Afectivitate. Motivație</w:t>
            </w:r>
            <w:r w:rsidR="007E6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18B" w:rsidRPr="000142D9">
              <w:rPr>
                <w:rFonts w:ascii="Times New Roman" w:hAnsi="Times New Roman"/>
                <w:sz w:val="24"/>
                <w:szCs w:val="24"/>
              </w:rPr>
              <w:t>conștientă și inconștientă</w:t>
            </w:r>
          </w:p>
        </w:tc>
        <w:tc>
          <w:tcPr>
            <w:tcW w:w="857" w:type="dxa"/>
            <w:vAlign w:val="center"/>
          </w:tcPr>
          <w:p w14:paraId="313E2854" w14:textId="294DD5A8" w:rsidR="002A2A27" w:rsidRPr="005E58A8" w:rsidRDefault="007E6086" w:rsidP="006C4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</w:t>
            </w:r>
            <w:r w:rsidR="000142D9">
              <w:rPr>
                <w:rFonts w:ascii="Times New Roman" w:hAnsi="Times New Roman"/>
                <w:b/>
                <w:bCs/>
                <w:sz w:val="24"/>
                <w:szCs w:val="24"/>
              </w:rPr>
              <w:t>ore</w:t>
            </w:r>
          </w:p>
        </w:tc>
      </w:tr>
      <w:tr w:rsidR="002A2A27" w:rsidRPr="005E58A8" w14:paraId="2CC7EA92" w14:textId="77777777" w:rsidTr="136E1F19">
        <w:trPr>
          <w:jc w:val="center"/>
        </w:trPr>
        <w:tc>
          <w:tcPr>
            <w:tcW w:w="1271" w:type="dxa"/>
            <w:vAlign w:val="center"/>
          </w:tcPr>
          <w:p w14:paraId="1E399926" w14:textId="3388CF94" w:rsidR="002A2A27" w:rsidRPr="00AD6760" w:rsidRDefault="00F972C4" w:rsidP="006C4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14:paraId="54ECFC61" w14:textId="3125F0CD" w:rsidR="00E233A7" w:rsidRPr="00835A03" w:rsidRDefault="00E233A7" w:rsidP="00E233A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A03">
              <w:rPr>
                <w:rFonts w:ascii="Times New Roman" w:hAnsi="Times New Roman"/>
                <w:b/>
                <w:bCs/>
                <w:sz w:val="24"/>
                <w:szCs w:val="24"/>
              </w:rPr>
              <w:t>Structura si dinamica personalității</w:t>
            </w:r>
          </w:p>
          <w:p w14:paraId="1AA4CF7A" w14:textId="77777777" w:rsidR="00835A03" w:rsidRDefault="00835A03" w:rsidP="00E23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2D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4B5CE7" w:rsidRPr="000142D9">
              <w:rPr>
                <w:rFonts w:ascii="Times New Roman" w:hAnsi="Times New Roman"/>
                <w:sz w:val="24"/>
                <w:szCs w:val="24"/>
              </w:rPr>
              <w:t>Teorii ale personalității</w:t>
            </w:r>
          </w:p>
          <w:p w14:paraId="229B0243" w14:textId="588C984B" w:rsidR="00E233A7" w:rsidRPr="00E233A7" w:rsidRDefault="00835A03" w:rsidP="00E23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="00E233A7" w:rsidRPr="00E233A7">
              <w:rPr>
                <w:rFonts w:ascii="Times New Roman" w:hAnsi="Times New Roman"/>
                <w:sz w:val="24"/>
                <w:szCs w:val="24"/>
              </w:rPr>
              <w:t>Determinanti</w:t>
            </w:r>
            <w:proofErr w:type="spellEnd"/>
            <w:r w:rsidR="00E233A7" w:rsidRPr="00E233A7">
              <w:rPr>
                <w:rFonts w:ascii="Times New Roman" w:hAnsi="Times New Roman"/>
                <w:sz w:val="24"/>
                <w:szCs w:val="24"/>
              </w:rPr>
              <w:t xml:space="preserve"> genetici si </w:t>
            </w:r>
            <w:proofErr w:type="spellStart"/>
            <w:r w:rsidR="00E233A7" w:rsidRPr="00E233A7">
              <w:rPr>
                <w:rFonts w:ascii="Times New Roman" w:hAnsi="Times New Roman"/>
                <w:sz w:val="24"/>
                <w:szCs w:val="24"/>
              </w:rPr>
              <w:t>educationali</w:t>
            </w:r>
            <w:proofErr w:type="spellEnd"/>
            <w:r w:rsidR="00E233A7" w:rsidRPr="00E233A7">
              <w:rPr>
                <w:rFonts w:ascii="Times New Roman" w:hAnsi="Times New Roman"/>
                <w:sz w:val="24"/>
                <w:szCs w:val="24"/>
              </w:rPr>
              <w:t xml:space="preserve"> în dezvoltarea personalității copilului</w:t>
            </w:r>
          </w:p>
          <w:p w14:paraId="2FB282D5" w14:textId="14D0C005" w:rsidR="00E233A7" w:rsidRPr="00E233A7" w:rsidRDefault="00835A03" w:rsidP="00E23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E233A7" w:rsidRPr="00E233A7">
              <w:rPr>
                <w:rFonts w:ascii="Times New Roman" w:hAnsi="Times New Roman"/>
                <w:sz w:val="24"/>
                <w:szCs w:val="24"/>
              </w:rPr>
              <w:t>Temperamentul-</w:t>
            </w:r>
            <w:r w:rsidR="00902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33A7" w:rsidRPr="00E233A7">
              <w:rPr>
                <w:rFonts w:ascii="Times New Roman" w:hAnsi="Times New Roman"/>
                <w:sz w:val="24"/>
                <w:szCs w:val="24"/>
              </w:rPr>
              <w:t>componenta</w:t>
            </w:r>
            <w:r w:rsidR="00902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233A7" w:rsidRPr="00E233A7">
              <w:rPr>
                <w:rFonts w:ascii="Times New Roman" w:hAnsi="Times New Roman"/>
                <w:sz w:val="24"/>
                <w:szCs w:val="24"/>
              </w:rPr>
              <w:t>dinamico</w:t>
            </w:r>
            <w:proofErr w:type="spellEnd"/>
            <w:r w:rsidR="00E233A7" w:rsidRPr="00E233A7">
              <w:rPr>
                <w:rFonts w:ascii="Times New Roman" w:hAnsi="Times New Roman"/>
                <w:sz w:val="24"/>
                <w:szCs w:val="24"/>
              </w:rPr>
              <w:t xml:space="preserve">-energetică a </w:t>
            </w:r>
            <w:proofErr w:type="spellStart"/>
            <w:r w:rsidR="00E233A7" w:rsidRPr="00E233A7">
              <w:rPr>
                <w:rFonts w:ascii="Times New Roman" w:hAnsi="Times New Roman"/>
                <w:sz w:val="24"/>
                <w:szCs w:val="24"/>
              </w:rPr>
              <w:t>personalităţii</w:t>
            </w:r>
            <w:proofErr w:type="spellEnd"/>
            <w:r w:rsidR="00E233A7" w:rsidRPr="00E233A7">
              <w:rPr>
                <w:rFonts w:ascii="Times New Roman" w:hAnsi="Times New Roman"/>
                <w:sz w:val="24"/>
                <w:szCs w:val="24"/>
              </w:rPr>
              <w:t xml:space="preserve">: definire, clasificare, tablourile temperamentale, locul </w:t>
            </w:r>
            <w:proofErr w:type="spellStart"/>
            <w:r w:rsidR="00E233A7" w:rsidRPr="00E233A7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E233A7" w:rsidRPr="00E233A7">
              <w:rPr>
                <w:rFonts w:ascii="Times New Roman" w:hAnsi="Times New Roman"/>
                <w:sz w:val="24"/>
                <w:szCs w:val="24"/>
              </w:rPr>
              <w:t xml:space="preserve"> rolul temperamentului în sistemul de personalitate</w:t>
            </w:r>
          </w:p>
          <w:p w14:paraId="4CCF238E" w14:textId="77777777" w:rsidR="00835A03" w:rsidRDefault="00835A03" w:rsidP="00E23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E233A7" w:rsidRPr="00E233A7">
              <w:rPr>
                <w:rFonts w:ascii="Times New Roman" w:hAnsi="Times New Roman"/>
                <w:sz w:val="24"/>
                <w:szCs w:val="24"/>
              </w:rPr>
              <w:t xml:space="preserve">Caracterul - componenta </w:t>
            </w:r>
            <w:proofErr w:type="spellStart"/>
            <w:r w:rsidR="00E233A7" w:rsidRPr="00E233A7">
              <w:rPr>
                <w:rFonts w:ascii="Times New Roman" w:hAnsi="Times New Roman"/>
                <w:sz w:val="24"/>
                <w:szCs w:val="24"/>
              </w:rPr>
              <w:t>relaţional</w:t>
            </w:r>
            <w:proofErr w:type="spellEnd"/>
            <w:r w:rsidR="00E233A7" w:rsidRPr="00E233A7">
              <w:rPr>
                <w:rFonts w:ascii="Times New Roman" w:hAnsi="Times New Roman"/>
                <w:sz w:val="24"/>
                <w:szCs w:val="24"/>
              </w:rPr>
              <w:t xml:space="preserve">-valorică </w:t>
            </w:r>
            <w:proofErr w:type="spellStart"/>
            <w:r w:rsidR="00E233A7" w:rsidRPr="00E233A7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E233A7" w:rsidRPr="00E233A7">
              <w:rPr>
                <w:rFonts w:ascii="Times New Roman" w:hAnsi="Times New Roman"/>
                <w:sz w:val="24"/>
                <w:szCs w:val="24"/>
              </w:rPr>
              <w:t xml:space="preserve"> de autoreglare a </w:t>
            </w:r>
            <w:proofErr w:type="spellStart"/>
            <w:r w:rsidR="00E233A7" w:rsidRPr="00E233A7">
              <w:rPr>
                <w:rFonts w:ascii="Times New Roman" w:hAnsi="Times New Roman"/>
                <w:sz w:val="24"/>
                <w:szCs w:val="24"/>
              </w:rPr>
              <w:t>personalităţii</w:t>
            </w:r>
            <w:proofErr w:type="spellEnd"/>
            <w:r w:rsidR="00E233A7" w:rsidRPr="00E233A7">
              <w:rPr>
                <w:rFonts w:ascii="Times New Roman" w:hAnsi="Times New Roman"/>
                <w:sz w:val="24"/>
                <w:szCs w:val="24"/>
              </w:rPr>
              <w:t xml:space="preserve">: definire, structură, sistemul trăsăturilor </w:t>
            </w:r>
            <w:proofErr w:type="spellStart"/>
            <w:r w:rsidR="00E233A7" w:rsidRPr="00E233A7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E233A7" w:rsidRPr="00E233A7">
              <w:rPr>
                <w:rFonts w:ascii="Times New Roman" w:hAnsi="Times New Roman"/>
                <w:sz w:val="24"/>
                <w:szCs w:val="24"/>
              </w:rPr>
              <w:t xml:space="preserve"> atitudinilor caracteriale, clasificarea atitudinilor, locul </w:t>
            </w:r>
            <w:proofErr w:type="spellStart"/>
            <w:r w:rsidR="00E233A7" w:rsidRPr="00E233A7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E233A7" w:rsidRPr="00E233A7">
              <w:rPr>
                <w:rFonts w:ascii="Times New Roman" w:hAnsi="Times New Roman"/>
                <w:sz w:val="24"/>
                <w:szCs w:val="24"/>
              </w:rPr>
              <w:t xml:space="preserve"> rolul caracterului în sistemul de personalitate. Formarea caracterului. </w:t>
            </w:r>
          </w:p>
          <w:p w14:paraId="57C7BAE6" w14:textId="7DF13CAD" w:rsidR="00E233A7" w:rsidRPr="00E233A7" w:rsidRDefault="00835A03" w:rsidP="00E23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E233A7" w:rsidRPr="00E233A7">
              <w:rPr>
                <w:rFonts w:ascii="Times New Roman" w:hAnsi="Times New Roman"/>
                <w:sz w:val="24"/>
                <w:szCs w:val="24"/>
              </w:rPr>
              <w:t>Aptitudinile - componenta instrumental-</w:t>
            </w:r>
            <w:proofErr w:type="spellStart"/>
            <w:r w:rsidR="00E233A7" w:rsidRPr="00E233A7">
              <w:rPr>
                <w:rFonts w:ascii="Times New Roman" w:hAnsi="Times New Roman"/>
                <w:sz w:val="24"/>
                <w:szCs w:val="24"/>
              </w:rPr>
              <w:t>operaţională</w:t>
            </w:r>
            <w:proofErr w:type="spellEnd"/>
            <w:r w:rsidR="00E233A7" w:rsidRPr="00E233A7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E233A7" w:rsidRPr="00E233A7">
              <w:rPr>
                <w:rFonts w:ascii="Times New Roman" w:hAnsi="Times New Roman"/>
                <w:sz w:val="24"/>
                <w:szCs w:val="24"/>
              </w:rPr>
              <w:t>personalităţii</w:t>
            </w:r>
            <w:proofErr w:type="spellEnd"/>
            <w:r w:rsidR="00E233A7" w:rsidRPr="00E233A7">
              <w:rPr>
                <w:rFonts w:ascii="Times New Roman" w:hAnsi="Times New Roman"/>
                <w:sz w:val="24"/>
                <w:szCs w:val="24"/>
              </w:rPr>
              <w:t xml:space="preserve">: definire, caracterizare generală, clasificare. </w:t>
            </w:r>
            <w:proofErr w:type="spellStart"/>
            <w:r w:rsidR="00E233A7" w:rsidRPr="00E233A7">
              <w:rPr>
                <w:rFonts w:ascii="Times New Roman" w:hAnsi="Times New Roman"/>
                <w:sz w:val="24"/>
                <w:szCs w:val="24"/>
              </w:rPr>
              <w:t>Inteligenţa</w:t>
            </w:r>
            <w:proofErr w:type="spellEnd"/>
            <w:r w:rsidR="00E233A7" w:rsidRPr="00E233A7">
              <w:rPr>
                <w:rFonts w:ascii="Times New Roman" w:hAnsi="Times New Roman"/>
                <w:sz w:val="24"/>
                <w:szCs w:val="24"/>
              </w:rPr>
              <w:t xml:space="preserve"> ca aptitudine generală. Teoria inteligentelor multiple</w:t>
            </w:r>
            <w:r w:rsidR="00FB041A">
              <w:rPr>
                <w:rFonts w:ascii="Times New Roman" w:hAnsi="Times New Roman"/>
                <w:sz w:val="24"/>
                <w:szCs w:val="24"/>
              </w:rPr>
              <w:t>.</w:t>
            </w:r>
            <w:r w:rsidR="00FB041A" w:rsidRPr="00E233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041A" w:rsidRPr="000142D9">
              <w:rPr>
                <w:rFonts w:ascii="Times New Roman" w:hAnsi="Times New Roman"/>
                <w:sz w:val="24"/>
                <w:szCs w:val="24"/>
              </w:rPr>
              <w:t>Inteligență emoțională. Identificare și gestionare emoțională</w:t>
            </w:r>
          </w:p>
          <w:p w14:paraId="22B505D2" w14:textId="2C167F55" w:rsidR="002A2A27" w:rsidRPr="000142D9" w:rsidRDefault="00835A03" w:rsidP="00E23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  <w:r w:rsidR="00E233A7" w:rsidRPr="00E233A7">
              <w:rPr>
                <w:rFonts w:ascii="Times New Roman" w:hAnsi="Times New Roman"/>
                <w:sz w:val="24"/>
                <w:szCs w:val="24"/>
              </w:rPr>
              <w:t xml:space="preserve">Creativitatea ca dimensiune a </w:t>
            </w:r>
            <w:proofErr w:type="spellStart"/>
            <w:r w:rsidR="00E233A7" w:rsidRPr="00E233A7">
              <w:rPr>
                <w:rFonts w:ascii="Times New Roman" w:hAnsi="Times New Roman"/>
                <w:sz w:val="24"/>
                <w:szCs w:val="24"/>
              </w:rPr>
              <w:t>personalităţii</w:t>
            </w:r>
            <w:proofErr w:type="spellEnd"/>
            <w:r w:rsidR="00E233A7" w:rsidRPr="00E233A7">
              <w:rPr>
                <w:rFonts w:ascii="Times New Roman" w:hAnsi="Times New Roman"/>
                <w:sz w:val="24"/>
                <w:szCs w:val="24"/>
              </w:rPr>
              <w:t xml:space="preserve">. Dezvoltarea </w:t>
            </w:r>
            <w:proofErr w:type="spellStart"/>
            <w:r w:rsidR="00E233A7" w:rsidRPr="00E233A7">
              <w:rPr>
                <w:rFonts w:ascii="Times New Roman" w:hAnsi="Times New Roman"/>
                <w:sz w:val="24"/>
                <w:szCs w:val="24"/>
              </w:rPr>
              <w:t>creativităţii</w:t>
            </w:r>
            <w:proofErr w:type="spellEnd"/>
            <w:r w:rsidR="00E233A7" w:rsidRPr="00E233A7">
              <w:rPr>
                <w:rFonts w:ascii="Times New Roman" w:hAnsi="Times New Roman"/>
                <w:sz w:val="24"/>
                <w:szCs w:val="24"/>
              </w:rPr>
              <w:t xml:space="preserve"> la elevi </w:t>
            </w:r>
            <w:proofErr w:type="spellStart"/>
            <w:r w:rsidR="00E233A7" w:rsidRPr="00E233A7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E233A7" w:rsidRPr="00E233A7">
              <w:rPr>
                <w:rFonts w:ascii="Times New Roman" w:hAnsi="Times New Roman"/>
                <w:sz w:val="24"/>
                <w:szCs w:val="24"/>
              </w:rPr>
              <w:t xml:space="preserve"> profesori</w:t>
            </w:r>
          </w:p>
        </w:tc>
        <w:tc>
          <w:tcPr>
            <w:tcW w:w="857" w:type="dxa"/>
            <w:vAlign w:val="center"/>
          </w:tcPr>
          <w:p w14:paraId="15AD19EA" w14:textId="67FB58D3" w:rsidR="002A2A27" w:rsidRPr="005E58A8" w:rsidRDefault="007E6086" w:rsidP="006C4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8</w:t>
            </w:r>
            <w:r w:rsidRPr="007E60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E58A8" w:rsidRPr="005E58A8">
              <w:rPr>
                <w:rFonts w:ascii="Times New Roman" w:hAnsi="Times New Roman"/>
                <w:b/>
                <w:bCs/>
                <w:sz w:val="24"/>
                <w:szCs w:val="24"/>
              </w:rPr>
              <w:t>ore</w:t>
            </w:r>
          </w:p>
        </w:tc>
      </w:tr>
      <w:tr w:rsidR="00F972C4" w:rsidRPr="005E58A8" w14:paraId="63209E08" w14:textId="77777777" w:rsidTr="136E1F19">
        <w:trPr>
          <w:jc w:val="center"/>
        </w:trPr>
        <w:tc>
          <w:tcPr>
            <w:tcW w:w="1271" w:type="dxa"/>
            <w:vAlign w:val="center"/>
          </w:tcPr>
          <w:p w14:paraId="2277214C" w14:textId="2785A919" w:rsidR="00F972C4" w:rsidRDefault="00656530" w:rsidP="00F9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14:paraId="11C37D70" w14:textId="03B8CDD5" w:rsidR="00E233A7" w:rsidRPr="000142D9" w:rsidRDefault="00E233A7" w:rsidP="00E233A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>Învăţarea</w:t>
            </w:r>
            <w:proofErr w:type="spellEnd"/>
            <w:r w:rsidR="000142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="00FB041A"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componentă  a </w:t>
            </w:r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>procesul</w:t>
            </w:r>
            <w:r w:rsidR="00FB041A"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>ui</w:t>
            </w:r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>învăţământ</w:t>
            </w:r>
            <w:proofErr w:type="spellEnd"/>
          </w:p>
          <w:p w14:paraId="13AFE8EA" w14:textId="55057B33" w:rsidR="00E233A7" w:rsidRPr="000142D9" w:rsidRDefault="00FB041A" w:rsidP="00E23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2D9">
              <w:rPr>
                <w:rFonts w:ascii="Times New Roman" w:hAnsi="Times New Roman"/>
                <w:sz w:val="24"/>
                <w:szCs w:val="24"/>
              </w:rPr>
              <w:t>1.</w:t>
            </w:r>
            <w:r w:rsidR="00E233A7" w:rsidRPr="000142D9">
              <w:rPr>
                <w:rFonts w:ascii="Times New Roman" w:hAnsi="Times New Roman"/>
                <w:sz w:val="24"/>
                <w:szCs w:val="24"/>
              </w:rPr>
              <w:t xml:space="preserve">Conceptul de </w:t>
            </w:r>
            <w:proofErr w:type="spellStart"/>
            <w:r w:rsidR="00E233A7" w:rsidRPr="000142D9">
              <w:rPr>
                <w:rFonts w:ascii="Times New Roman" w:hAnsi="Times New Roman"/>
                <w:sz w:val="24"/>
                <w:szCs w:val="24"/>
              </w:rPr>
              <w:t>învăţare</w:t>
            </w:r>
            <w:proofErr w:type="spellEnd"/>
            <w:r w:rsidR="00E233A7" w:rsidRPr="000142D9">
              <w:rPr>
                <w:rFonts w:ascii="Times New Roman" w:hAnsi="Times New Roman"/>
                <w:sz w:val="24"/>
                <w:szCs w:val="24"/>
              </w:rPr>
              <w:t xml:space="preserve">. Studiul mecanismelor cognitive </w:t>
            </w:r>
            <w:r w:rsidRPr="000142D9">
              <w:rPr>
                <w:rFonts w:ascii="Times New Roman" w:hAnsi="Times New Roman"/>
                <w:sz w:val="24"/>
                <w:szCs w:val="24"/>
              </w:rPr>
              <w:t>ș</w:t>
            </w:r>
            <w:r w:rsidR="00E233A7" w:rsidRPr="000142D9">
              <w:rPr>
                <w:rFonts w:ascii="Times New Roman" w:hAnsi="Times New Roman"/>
                <w:sz w:val="24"/>
                <w:szCs w:val="24"/>
              </w:rPr>
              <w:t xml:space="preserve">i comportamentale ale </w:t>
            </w:r>
            <w:proofErr w:type="spellStart"/>
            <w:r w:rsidR="00E233A7" w:rsidRPr="000142D9">
              <w:rPr>
                <w:rFonts w:ascii="Times New Roman" w:hAnsi="Times New Roman"/>
                <w:sz w:val="24"/>
                <w:szCs w:val="24"/>
              </w:rPr>
              <w:t>invățării</w:t>
            </w:r>
            <w:proofErr w:type="spellEnd"/>
          </w:p>
          <w:p w14:paraId="4E542DD1" w14:textId="1F750574" w:rsidR="00FB041A" w:rsidRPr="000142D9" w:rsidRDefault="00FB041A" w:rsidP="00E23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2D9">
              <w:rPr>
                <w:rFonts w:ascii="Times New Roman" w:hAnsi="Times New Roman"/>
                <w:sz w:val="24"/>
                <w:szCs w:val="24"/>
              </w:rPr>
              <w:t>2.Teorii ale învățării</w:t>
            </w:r>
          </w:p>
          <w:p w14:paraId="2F20B01D" w14:textId="7A5B7CD3" w:rsidR="00FB041A" w:rsidRPr="000142D9" w:rsidRDefault="00FB041A" w:rsidP="00E23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2D9">
              <w:rPr>
                <w:rFonts w:ascii="Times New Roman" w:hAnsi="Times New Roman"/>
                <w:sz w:val="24"/>
                <w:szCs w:val="24"/>
              </w:rPr>
              <w:t>3,</w:t>
            </w:r>
            <w:r w:rsidR="00E233A7" w:rsidRPr="000142D9">
              <w:rPr>
                <w:rFonts w:ascii="Times New Roman" w:hAnsi="Times New Roman"/>
                <w:sz w:val="24"/>
                <w:szCs w:val="24"/>
              </w:rPr>
              <w:t xml:space="preserve">Condiţiile interne </w:t>
            </w:r>
            <w:proofErr w:type="spellStart"/>
            <w:r w:rsidR="00E233A7" w:rsidRPr="000142D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E233A7" w:rsidRPr="000142D9">
              <w:rPr>
                <w:rFonts w:ascii="Times New Roman" w:hAnsi="Times New Roman"/>
                <w:sz w:val="24"/>
                <w:szCs w:val="24"/>
              </w:rPr>
              <w:t xml:space="preserve"> externe ale </w:t>
            </w:r>
            <w:proofErr w:type="spellStart"/>
            <w:r w:rsidR="00E233A7" w:rsidRPr="000142D9">
              <w:rPr>
                <w:rFonts w:ascii="Times New Roman" w:hAnsi="Times New Roman"/>
                <w:sz w:val="24"/>
                <w:szCs w:val="24"/>
              </w:rPr>
              <w:t>învăţării</w:t>
            </w:r>
            <w:proofErr w:type="spellEnd"/>
            <w:r w:rsidR="00E233A7" w:rsidRPr="000142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169B2" w:rsidRPr="000142D9">
              <w:rPr>
                <w:rFonts w:ascii="Times New Roman" w:hAnsi="Times New Roman"/>
                <w:sz w:val="24"/>
                <w:szCs w:val="24"/>
              </w:rPr>
              <w:t>Sisteme neuronale de suport al învățării. Dezvoltarea creierului uman în ontogeneză.</w:t>
            </w:r>
          </w:p>
          <w:p w14:paraId="11C57312" w14:textId="77777777" w:rsidR="00FB041A" w:rsidRPr="000142D9" w:rsidRDefault="00FB041A" w:rsidP="00E23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2D9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E233A7" w:rsidRPr="000142D9">
              <w:rPr>
                <w:rFonts w:ascii="Times New Roman" w:hAnsi="Times New Roman"/>
                <w:sz w:val="24"/>
                <w:szCs w:val="24"/>
              </w:rPr>
              <w:t xml:space="preserve">Tipurile de </w:t>
            </w:r>
            <w:proofErr w:type="spellStart"/>
            <w:r w:rsidR="00E233A7" w:rsidRPr="000142D9">
              <w:rPr>
                <w:rFonts w:ascii="Times New Roman" w:hAnsi="Times New Roman"/>
                <w:sz w:val="24"/>
                <w:szCs w:val="24"/>
              </w:rPr>
              <w:t>învăţare</w:t>
            </w:r>
            <w:proofErr w:type="spellEnd"/>
            <w:r w:rsidR="00E233A7" w:rsidRPr="000142D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142D9">
              <w:rPr>
                <w:rFonts w:ascii="Times New Roman" w:hAnsi="Times New Roman"/>
                <w:sz w:val="24"/>
                <w:szCs w:val="24"/>
              </w:rPr>
              <w:t>î</w:t>
            </w:r>
            <w:r w:rsidR="00E233A7" w:rsidRPr="000142D9">
              <w:rPr>
                <w:rFonts w:ascii="Times New Roman" w:hAnsi="Times New Roman"/>
                <w:sz w:val="24"/>
                <w:szCs w:val="24"/>
              </w:rPr>
              <w:t>nvățare autoreglată.</w:t>
            </w:r>
            <w:r w:rsidRPr="00014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233A7" w:rsidRPr="000142D9">
              <w:rPr>
                <w:rFonts w:ascii="Times New Roman" w:hAnsi="Times New Roman"/>
                <w:sz w:val="24"/>
                <w:szCs w:val="24"/>
              </w:rPr>
              <w:t>Motivaţia</w:t>
            </w:r>
            <w:proofErr w:type="spellEnd"/>
            <w:r w:rsidRPr="000142D9">
              <w:rPr>
                <w:rFonts w:ascii="Times New Roman" w:hAnsi="Times New Roman"/>
                <w:sz w:val="24"/>
                <w:szCs w:val="24"/>
              </w:rPr>
              <w:t xml:space="preserve"> și afectivitate</w:t>
            </w:r>
            <w:r w:rsidR="00E233A7" w:rsidRPr="000142D9">
              <w:rPr>
                <w:rFonts w:ascii="Times New Roman" w:hAnsi="Times New Roman"/>
                <w:sz w:val="24"/>
                <w:szCs w:val="24"/>
              </w:rPr>
              <w:t xml:space="preserve"> în </w:t>
            </w:r>
            <w:proofErr w:type="spellStart"/>
            <w:r w:rsidR="00E233A7" w:rsidRPr="000142D9">
              <w:rPr>
                <w:rFonts w:ascii="Times New Roman" w:hAnsi="Times New Roman"/>
                <w:sz w:val="24"/>
                <w:szCs w:val="24"/>
              </w:rPr>
              <w:t>învăţare</w:t>
            </w:r>
            <w:proofErr w:type="spellEnd"/>
            <w:r w:rsidR="00E233A7" w:rsidRPr="000142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F452B76" w14:textId="6DC74C42" w:rsidR="00F972C4" w:rsidRPr="00FB041A" w:rsidRDefault="00FB041A" w:rsidP="00E23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2D9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E233A7" w:rsidRPr="000142D9">
              <w:rPr>
                <w:rFonts w:ascii="Times New Roman" w:hAnsi="Times New Roman"/>
                <w:sz w:val="24"/>
                <w:szCs w:val="24"/>
              </w:rPr>
              <w:t xml:space="preserve">Probleme psihologice ale evaluării </w:t>
            </w:r>
            <w:proofErr w:type="spellStart"/>
            <w:r w:rsidR="00E233A7" w:rsidRPr="000142D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E233A7" w:rsidRPr="000142D9">
              <w:rPr>
                <w:rFonts w:ascii="Times New Roman" w:hAnsi="Times New Roman"/>
                <w:sz w:val="24"/>
                <w:szCs w:val="24"/>
              </w:rPr>
              <w:t xml:space="preserve"> autoevaluării în </w:t>
            </w:r>
            <w:proofErr w:type="spellStart"/>
            <w:r w:rsidR="00E233A7" w:rsidRPr="000142D9">
              <w:rPr>
                <w:rFonts w:ascii="Times New Roman" w:hAnsi="Times New Roman"/>
                <w:sz w:val="24"/>
                <w:szCs w:val="24"/>
              </w:rPr>
              <w:t>învăţarea</w:t>
            </w:r>
            <w:proofErr w:type="spellEnd"/>
            <w:r w:rsidR="00E233A7" w:rsidRPr="000142D9">
              <w:rPr>
                <w:rFonts w:ascii="Times New Roman" w:hAnsi="Times New Roman"/>
                <w:sz w:val="24"/>
                <w:szCs w:val="24"/>
              </w:rPr>
              <w:t xml:space="preserve"> din scoală.</w:t>
            </w:r>
          </w:p>
        </w:tc>
        <w:tc>
          <w:tcPr>
            <w:tcW w:w="857" w:type="dxa"/>
            <w:vAlign w:val="center"/>
          </w:tcPr>
          <w:p w14:paraId="2BA13951" w14:textId="5A6782D1" w:rsidR="00F972C4" w:rsidRPr="005E58A8" w:rsidRDefault="006F3F6C" w:rsidP="00F97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58A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5E58A8" w:rsidRPr="005E58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ore</w:t>
            </w:r>
          </w:p>
        </w:tc>
      </w:tr>
      <w:tr w:rsidR="00E233A7" w:rsidRPr="005E58A8" w14:paraId="6C48FA21" w14:textId="77777777" w:rsidTr="136E1F19">
        <w:trPr>
          <w:jc w:val="center"/>
        </w:trPr>
        <w:tc>
          <w:tcPr>
            <w:tcW w:w="1271" w:type="dxa"/>
            <w:vAlign w:val="center"/>
          </w:tcPr>
          <w:p w14:paraId="7AC30AD0" w14:textId="350B4908" w:rsidR="00E233A7" w:rsidRDefault="00E233A7" w:rsidP="00F9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14:paraId="66FD8D81" w14:textId="77777777" w:rsidR="005A4638" w:rsidRPr="000142D9" w:rsidRDefault="005A4638" w:rsidP="00F972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Succesul </w:t>
            </w:r>
            <w:proofErr w:type="spellStart"/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>reuşita</w:t>
            </w:r>
            <w:proofErr w:type="spellEnd"/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insuccesul </w:t>
            </w:r>
            <w:proofErr w:type="spellStart"/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>nereuşita</w:t>
            </w:r>
            <w:proofErr w:type="spellEnd"/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în activitatea </w:t>
            </w:r>
            <w:proofErr w:type="spellStart"/>
            <w:r w:rsidRPr="000142D9">
              <w:rPr>
                <w:rFonts w:ascii="Times New Roman" w:hAnsi="Times New Roman"/>
                <w:b/>
                <w:bCs/>
                <w:sz w:val="24"/>
                <w:szCs w:val="24"/>
              </w:rPr>
              <w:t>educaţională</w:t>
            </w:r>
            <w:proofErr w:type="spellEnd"/>
          </w:p>
          <w:p w14:paraId="01ACAF02" w14:textId="4174CCB9" w:rsidR="00430B76" w:rsidRPr="000142D9" w:rsidRDefault="00FB041A" w:rsidP="00F972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2D9">
              <w:rPr>
                <w:rFonts w:ascii="Times New Roman" w:hAnsi="Times New Roman"/>
                <w:sz w:val="24"/>
                <w:szCs w:val="24"/>
              </w:rPr>
              <w:t xml:space="preserve">1.Stiluri de </w:t>
            </w:r>
            <w:proofErr w:type="spellStart"/>
            <w:r w:rsidRPr="000142D9">
              <w:rPr>
                <w:rFonts w:ascii="Times New Roman" w:hAnsi="Times New Roman"/>
                <w:sz w:val="24"/>
                <w:szCs w:val="24"/>
              </w:rPr>
              <w:t>învăţare</w:t>
            </w:r>
            <w:proofErr w:type="spellEnd"/>
            <w:r w:rsidRPr="000142D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0142D9">
              <w:rPr>
                <w:rFonts w:ascii="Times New Roman" w:hAnsi="Times New Roman"/>
                <w:sz w:val="24"/>
                <w:szCs w:val="24"/>
              </w:rPr>
              <w:t>învăţarea</w:t>
            </w:r>
            <w:proofErr w:type="spellEnd"/>
            <w:r w:rsidRPr="000142D9">
              <w:rPr>
                <w:rFonts w:ascii="Times New Roman" w:hAnsi="Times New Roman"/>
                <w:sz w:val="24"/>
                <w:szCs w:val="24"/>
              </w:rPr>
              <w:t xml:space="preserve"> eficientă</w:t>
            </w:r>
          </w:p>
          <w:p w14:paraId="2782C693" w14:textId="4FFEC911" w:rsidR="00B169B2" w:rsidRPr="005A4638" w:rsidRDefault="007E6086" w:rsidP="00F972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169B2" w:rsidRPr="000142D9">
              <w:rPr>
                <w:rFonts w:ascii="Times New Roman" w:hAnsi="Times New Roman"/>
                <w:sz w:val="24"/>
                <w:szCs w:val="24"/>
              </w:rPr>
              <w:t>Stări emoționale negative – anxietate și depresie în nereușita educațională</w:t>
            </w:r>
          </w:p>
        </w:tc>
        <w:tc>
          <w:tcPr>
            <w:tcW w:w="857" w:type="dxa"/>
            <w:vAlign w:val="center"/>
          </w:tcPr>
          <w:p w14:paraId="5F08B65D" w14:textId="6792EBF8" w:rsidR="00E233A7" w:rsidRPr="005E58A8" w:rsidRDefault="005E58A8" w:rsidP="00F97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58A8">
              <w:rPr>
                <w:rFonts w:ascii="Times New Roman" w:hAnsi="Times New Roman"/>
                <w:b/>
                <w:bCs/>
                <w:sz w:val="24"/>
                <w:szCs w:val="24"/>
              </w:rPr>
              <w:t>2 ore</w:t>
            </w:r>
          </w:p>
        </w:tc>
      </w:tr>
      <w:tr w:rsidR="00E233A7" w:rsidRPr="005E58A8" w14:paraId="63BE935A" w14:textId="77777777" w:rsidTr="136E1F19">
        <w:trPr>
          <w:jc w:val="center"/>
        </w:trPr>
        <w:tc>
          <w:tcPr>
            <w:tcW w:w="1271" w:type="dxa"/>
            <w:vAlign w:val="center"/>
          </w:tcPr>
          <w:p w14:paraId="1481367E" w14:textId="29604107" w:rsidR="00E233A7" w:rsidRDefault="00E233A7" w:rsidP="00E2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VIII</w:t>
            </w:r>
          </w:p>
        </w:tc>
        <w:tc>
          <w:tcPr>
            <w:tcW w:w="8399" w:type="dxa"/>
          </w:tcPr>
          <w:p w14:paraId="0D30893E" w14:textId="0FD3C68C" w:rsidR="00E233A7" w:rsidRPr="00430B76" w:rsidRDefault="00E233A7" w:rsidP="00E233A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B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Orientarea </w:t>
            </w:r>
            <w:proofErr w:type="spellStart"/>
            <w:r w:rsidRPr="00430B76">
              <w:rPr>
                <w:rFonts w:ascii="Times New Roman" w:hAnsi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430B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0B76">
              <w:rPr>
                <w:rFonts w:ascii="Times New Roman" w:hAnsi="Times New Roman"/>
                <w:b/>
                <w:bCs/>
                <w:sz w:val="24"/>
                <w:szCs w:val="24"/>
              </w:rPr>
              <w:t>selecţia</w:t>
            </w:r>
            <w:proofErr w:type="spellEnd"/>
            <w:r w:rsidRPr="00430B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0B76">
              <w:rPr>
                <w:rFonts w:ascii="Times New Roman" w:hAnsi="Times New Roman"/>
                <w:b/>
                <w:bCs/>
                <w:sz w:val="24"/>
                <w:szCs w:val="24"/>
              </w:rPr>
              <w:t>şcolară</w:t>
            </w:r>
            <w:proofErr w:type="spellEnd"/>
            <w:r w:rsidRPr="00430B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0B76">
              <w:rPr>
                <w:rFonts w:ascii="Times New Roman" w:hAnsi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430B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profesională. Consilierea școlară și a carierei </w:t>
            </w:r>
          </w:p>
          <w:p w14:paraId="3C144B14" w14:textId="29F0FE09" w:rsidR="005A4638" w:rsidRPr="00430B76" w:rsidRDefault="00430B76" w:rsidP="00E23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E233A7" w:rsidRPr="00E233A7">
              <w:rPr>
                <w:rFonts w:ascii="Times New Roman" w:hAnsi="Times New Roman"/>
                <w:sz w:val="24"/>
                <w:szCs w:val="24"/>
              </w:rPr>
              <w:t xml:space="preserve">Aspecte psihologice ale </w:t>
            </w:r>
            <w:proofErr w:type="spellStart"/>
            <w:r w:rsidR="00E233A7" w:rsidRPr="00E233A7">
              <w:rPr>
                <w:rFonts w:ascii="Times New Roman" w:hAnsi="Times New Roman"/>
                <w:sz w:val="24"/>
                <w:szCs w:val="24"/>
              </w:rPr>
              <w:t>activităţii</w:t>
            </w:r>
            <w:proofErr w:type="spellEnd"/>
            <w:r w:rsidR="00E233A7" w:rsidRPr="00E233A7">
              <w:rPr>
                <w:rFonts w:ascii="Times New Roman" w:hAnsi="Times New Roman"/>
                <w:sz w:val="24"/>
                <w:szCs w:val="24"/>
              </w:rPr>
              <w:t xml:space="preserve"> de orientare </w:t>
            </w:r>
            <w:proofErr w:type="spellStart"/>
            <w:r w:rsidR="00E233A7" w:rsidRPr="00E233A7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E233A7" w:rsidRPr="00E233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233A7" w:rsidRPr="00E233A7">
              <w:rPr>
                <w:rFonts w:ascii="Times New Roman" w:hAnsi="Times New Roman"/>
                <w:sz w:val="24"/>
                <w:szCs w:val="24"/>
              </w:rPr>
              <w:t>selecţie</w:t>
            </w:r>
            <w:proofErr w:type="spellEnd"/>
            <w:r w:rsidR="00E233A7" w:rsidRPr="00E233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233A7" w:rsidRPr="00E233A7">
              <w:rPr>
                <w:rFonts w:ascii="Times New Roman" w:hAnsi="Times New Roman"/>
                <w:sz w:val="24"/>
                <w:szCs w:val="24"/>
              </w:rPr>
              <w:t>şcolară</w:t>
            </w:r>
            <w:proofErr w:type="spellEnd"/>
            <w:r w:rsidR="00E233A7" w:rsidRPr="00E233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233A7" w:rsidRPr="00E233A7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E233A7" w:rsidRPr="00E233A7">
              <w:rPr>
                <w:rFonts w:ascii="Times New Roman" w:hAnsi="Times New Roman"/>
                <w:sz w:val="24"/>
                <w:szCs w:val="24"/>
              </w:rPr>
              <w:t xml:space="preserve">  profesională.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E233A7" w:rsidRPr="00E233A7">
              <w:rPr>
                <w:rFonts w:ascii="Times New Roman" w:hAnsi="Times New Roman"/>
                <w:sz w:val="24"/>
                <w:szCs w:val="24"/>
              </w:rPr>
              <w:t xml:space="preserve">Aspecte psihologice ale </w:t>
            </w:r>
            <w:proofErr w:type="spellStart"/>
            <w:r w:rsidR="00E233A7" w:rsidRPr="00E233A7">
              <w:rPr>
                <w:rFonts w:ascii="Times New Roman" w:hAnsi="Times New Roman"/>
                <w:sz w:val="24"/>
                <w:szCs w:val="24"/>
              </w:rPr>
              <w:t>activităţii</w:t>
            </w:r>
            <w:proofErr w:type="spellEnd"/>
            <w:r w:rsidR="00E233A7" w:rsidRPr="00E233A7">
              <w:rPr>
                <w:rFonts w:ascii="Times New Roman" w:hAnsi="Times New Roman"/>
                <w:sz w:val="24"/>
                <w:szCs w:val="24"/>
              </w:rPr>
              <w:t xml:space="preserve"> de consiliere școlară</w:t>
            </w:r>
          </w:p>
        </w:tc>
        <w:tc>
          <w:tcPr>
            <w:tcW w:w="857" w:type="dxa"/>
            <w:vAlign w:val="center"/>
          </w:tcPr>
          <w:p w14:paraId="719106CB" w14:textId="7130C0E8" w:rsidR="00E233A7" w:rsidRPr="005E58A8" w:rsidRDefault="005E58A8" w:rsidP="00F97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58A8">
              <w:rPr>
                <w:rFonts w:ascii="Times New Roman" w:hAnsi="Times New Roman"/>
                <w:b/>
                <w:bCs/>
                <w:sz w:val="24"/>
                <w:szCs w:val="24"/>
              </w:rPr>
              <w:t>2 ore</w:t>
            </w:r>
          </w:p>
        </w:tc>
      </w:tr>
      <w:tr w:rsidR="00F972C4" w:rsidRPr="00AD6760" w14:paraId="57D01962" w14:textId="77777777" w:rsidTr="136E1F19">
        <w:trPr>
          <w:jc w:val="center"/>
        </w:trPr>
        <w:tc>
          <w:tcPr>
            <w:tcW w:w="1271" w:type="dxa"/>
          </w:tcPr>
          <w:p w14:paraId="525731DE" w14:textId="77777777" w:rsidR="00F972C4" w:rsidRPr="00AD6760" w:rsidRDefault="00F972C4" w:rsidP="00F97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7620E052" w14:textId="77777777" w:rsidR="00F972C4" w:rsidRPr="00AD6760" w:rsidRDefault="00F972C4" w:rsidP="00F972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664A9F59" w14:textId="77777777" w:rsidR="00F972C4" w:rsidRPr="005E58A8" w:rsidRDefault="00F972C4" w:rsidP="00F97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58A8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F972C4" w:rsidRPr="005E58A8" w14:paraId="210E37E8" w14:textId="77777777" w:rsidTr="136E1F19">
        <w:trPr>
          <w:jc w:val="center"/>
        </w:trPr>
        <w:tc>
          <w:tcPr>
            <w:tcW w:w="10527" w:type="dxa"/>
            <w:gridSpan w:val="3"/>
          </w:tcPr>
          <w:p w14:paraId="494D1DED" w14:textId="154E14CA" w:rsidR="00F972C4" w:rsidRPr="005E58A8" w:rsidRDefault="1B82A3CE" w:rsidP="1B82A3C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58A8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1E3AB5B4" w14:textId="343DC899" w:rsidR="007E6086" w:rsidRPr="007E6086" w:rsidRDefault="007E6086" w:rsidP="007E6086">
            <w:pPr>
              <w:pStyle w:val="Listparagraf"/>
              <w:numPr>
                <w:ilvl w:val="0"/>
                <w:numId w:val="1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Adams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G.R.</w:t>
            </w:r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Berzonsky</w:t>
            </w:r>
            <w:proofErr w:type="spellEnd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M.D.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(2009)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Psihologia adolescen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ț</w:t>
            </w:r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ei. Manualul </w:t>
            </w:r>
            <w:proofErr w:type="spellStart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Blackwell</w:t>
            </w:r>
            <w:proofErr w:type="spellEnd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Bucuresti</w:t>
            </w:r>
            <w:proofErr w:type="spellEnd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Editura Polirom</w:t>
            </w:r>
          </w:p>
          <w:p w14:paraId="17B41C49" w14:textId="09492D9D" w:rsidR="005E58A8" w:rsidRDefault="005E58A8" w:rsidP="005E58A8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Allport, G.</w:t>
            </w:r>
            <w:r w:rsid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(1991)</w:t>
            </w:r>
            <w:r w:rsid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Structura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dezvoltarea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personalităţii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Bucureşti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Editura Didactică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Pedagogică</w:t>
            </w:r>
          </w:p>
          <w:p w14:paraId="5767A3FE" w14:textId="0DFDFBB5" w:rsidR="007E7943" w:rsidRPr="005E58A8" w:rsidRDefault="007E7943" w:rsidP="005E58A8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Comer</w:t>
            </w:r>
            <w:proofErr w:type="spellEnd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R. J., </w:t>
            </w:r>
            <w:proofErr w:type="spellStart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Gould</w:t>
            </w:r>
            <w:proofErr w:type="spellEnd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E., &amp; </w:t>
            </w:r>
            <w:proofErr w:type="spellStart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Furnham</w:t>
            </w:r>
            <w:proofErr w:type="spellEnd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A. (2013). </w:t>
            </w:r>
            <w:proofErr w:type="spellStart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Psychology</w:t>
            </w:r>
            <w:proofErr w:type="spellEnd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Wiley</w:t>
            </w:r>
            <w:proofErr w:type="spellEnd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3ADDE27" w14:textId="14767414" w:rsidR="005E58A8" w:rsidRPr="005E58A8" w:rsidRDefault="005E58A8" w:rsidP="005E58A8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Crahay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M.</w:t>
            </w:r>
            <w:r w:rsid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2009)</w:t>
            </w:r>
            <w:r w:rsid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Psihologia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educatiei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Bucuresti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Editura Trei</w:t>
            </w:r>
          </w:p>
          <w:p w14:paraId="10194C81" w14:textId="71B25E88" w:rsidR="005E58A8" w:rsidRPr="005E58A8" w:rsidRDefault="005E58A8" w:rsidP="005E58A8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Bonchiş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E. (coord.)</w:t>
            </w:r>
            <w:r w:rsid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(2006),</w:t>
            </w:r>
            <w:r w:rsid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Introducere în psihologia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personalităţii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Ed</w:t>
            </w:r>
            <w:r w:rsid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itura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Universităţii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din Oradea, Oradea;</w:t>
            </w:r>
          </w:p>
          <w:p w14:paraId="3A530162" w14:textId="7F2D7915" w:rsidR="005E58A8" w:rsidRDefault="005E58A8" w:rsidP="005E58A8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Crețu, Tinca, Psihologia vârstelor</w:t>
            </w:r>
            <w:r w:rsid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(2009)</w:t>
            </w:r>
            <w:r w:rsid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Iasi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902E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</w:t>
            </w:r>
            <w:r w:rsid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itura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Polirom</w:t>
            </w:r>
          </w:p>
          <w:p w14:paraId="47E49E3C" w14:textId="0739810F" w:rsidR="007E7943" w:rsidRPr="005E58A8" w:rsidRDefault="007E7943" w:rsidP="005E58A8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Duchesne</w:t>
            </w:r>
            <w:proofErr w:type="spellEnd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S.,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Educational</w:t>
            </w:r>
            <w:proofErr w:type="spellEnd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psychology</w:t>
            </w:r>
            <w:proofErr w:type="spellEnd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South Melbourne, </w:t>
            </w:r>
            <w:proofErr w:type="spellStart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Vic</w:t>
            </w:r>
            <w:proofErr w:type="spellEnd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spellStart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Cengage</w:t>
            </w:r>
            <w:proofErr w:type="spellEnd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Learning</w:t>
            </w:r>
            <w:proofErr w:type="spellEnd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D68E77E" w14:textId="44518D9C" w:rsidR="005E58A8" w:rsidRPr="005E58A8" w:rsidRDefault="005E58A8" w:rsidP="005E58A8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Ginott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H., G., (2018), Intre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parinte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si copil. Ghid de comunicare afectuoasa,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Bucuresti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Ed</w:t>
            </w:r>
            <w:r w:rsid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itura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Humanitas</w:t>
            </w:r>
          </w:p>
          <w:p w14:paraId="5C858CE9" w14:textId="6E781C5C" w:rsidR="005E58A8" w:rsidRPr="005E58A8" w:rsidRDefault="005E58A8" w:rsidP="005E58A8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Golu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M., (2005),  Dinamica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personalităţii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Iasi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Ed</w:t>
            </w:r>
            <w:r w:rsid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itura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Paideia </w:t>
            </w:r>
          </w:p>
          <w:p w14:paraId="0A7BB312" w14:textId="4A41FD93" w:rsidR="005E58A8" w:rsidRDefault="005E58A8" w:rsidP="00753A0E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Gordon, T</w:t>
            </w:r>
            <w:r w:rsidR="007E6086"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 w:rsidR="007E6086"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Burch</w:t>
            </w:r>
            <w:proofErr w:type="spellEnd"/>
            <w:r w:rsidR="007E6086"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N. </w:t>
            </w:r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(201</w:t>
            </w:r>
            <w:r w:rsidR="007E6086"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="007E6086" w:rsidRPr="007E60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Profesorul</w:t>
            </w:r>
            <w:proofErr w:type="spellEnd"/>
            <w:r w:rsidR="007E6086" w:rsidRPr="007E60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6086" w:rsidRPr="007E60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eficient</w:t>
            </w:r>
            <w:proofErr w:type="spellEnd"/>
            <w:r w:rsidR="007E6086" w:rsidRPr="007E60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7E6086" w:rsidRPr="007E60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Programul</w:t>
            </w:r>
            <w:proofErr w:type="spellEnd"/>
            <w:r w:rsidR="007E6086" w:rsidRPr="007E60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Gordon </w:t>
            </w:r>
            <w:proofErr w:type="spellStart"/>
            <w:r w:rsidR="007E6086" w:rsidRPr="007E60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pentru</w:t>
            </w:r>
            <w:proofErr w:type="spellEnd"/>
            <w:r w:rsidR="007E6086" w:rsidRPr="007E60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6086" w:rsidRPr="007E60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îmbunătăţirea</w:t>
            </w:r>
            <w:proofErr w:type="spellEnd"/>
            <w:r w:rsidR="007E6086" w:rsidRPr="007E60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6086" w:rsidRPr="007E60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relaţiei</w:t>
            </w:r>
            <w:proofErr w:type="spellEnd"/>
            <w:r w:rsidR="007E6086" w:rsidRPr="007E60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7E6086" w:rsidRPr="007E60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elevii</w:t>
            </w:r>
            <w:proofErr w:type="spellEnd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Bucuresti</w:t>
            </w:r>
            <w:proofErr w:type="spellEnd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</w:t>
            </w:r>
            <w:r w:rsidR="007E6086"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itura</w:t>
            </w:r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Trei</w:t>
            </w:r>
            <w:proofErr w:type="spellEnd"/>
          </w:p>
          <w:p w14:paraId="60A9BDF4" w14:textId="47F1DDB2" w:rsidR="007E7943" w:rsidRPr="007E6086" w:rsidRDefault="007E7943" w:rsidP="00753A0E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Hoy</w:t>
            </w:r>
            <w:proofErr w:type="spellEnd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A. W. (2016). </w:t>
            </w:r>
            <w:proofErr w:type="spellStart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Educational</w:t>
            </w:r>
            <w:proofErr w:type="spellEnd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psychology</w:t>
            </w:r>
            <w:proofErr w:type="spellEnd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 (13th ed.). </w:t>
            </w:r>
            <w:proofErr w:type="spellStart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Pearson</w:t>
            </w:r>
            <w:proofErr w:type="spellEnd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Education</w:t>
            </w:r>
            <w:proofErr w:type="spellEnd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69166A5" w14:textId="76376A39" w:rsidR="005E58A8" w:rsidRPr="005E58A8" w:rsidRDefault="005E58A8" w:rsidP="005E58A8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Matthews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G.,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Deary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J.I.,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Whiteman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C.M., (2005)</w:t>
            </w:r>
            <w:r w:rsid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Psihologia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personalităţii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Iasi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Ed</w:t>
            </w:r>
            <w:r w:rsid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itura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Polirom</w:t>
            </w:r>
          </w:p>
          <w:p w14:paraId="531BAF1E" w14:textId="6C7932F5" w:rsidR="005E58A8" w:rsidRPr="005E58A8" w:rsidRDefault="005E58A8" w:rsidP="005E58A8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Opre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A. (2002),  Noi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tendinţe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în psihologia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personalităţii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Cluj-Napoca, Ed</w:t>
            </w:r>
            <w:r w:rsid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itura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ASCR</w:t>
            </w:r>
          </w:p>
          <w:p w14:paraId="6819F04E" w14:textId="4EA5D3EB" w:rsidR="005E58A8" w:rsidRPr="005E58A8" w:rsidRDefault="005E58A8" w:rsidP="005E58A8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Neacșu, I., (2010) Introducere în psihologia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educaţiei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dezvoltării,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Iasi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Editura Polirom</w:t>
            </w:r>
          </w:p>
          <w:p w14:paraId="4624DB71" w14:textId="127C6B5F" w:rsidR="005E58A8" w:rsidRDefault="005E58A8" w:rsidP="005E58A8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Piaget, J.,  (2008)</w:t>
            </w:r>
            <w:r w:rsid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Psihologia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inteligenţei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Bucuresti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Ed</w:t>
            </w:r>
            <w:r w:rsid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itura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Cartier.</w:t>
            </w:r>
          </w:p>
          <w:p w14:paraId="3639177E" w14:textId="08E796AF" w:rsidR="007E6086" w:rsidRPr="007E6086" w:rsidRDefault="007E6086" w:rsidP="007E6086">
            <w:pPr>
              <w:pStyle w:val="Listparagraf"/>
              <w:numPr>
                <w:ilvl w:val="0"/>
                <w:numId w:val="1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Porumb.I</w:t>
            </w:r>
            <w:proofErr w:type="spellEnd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., Negreanu C.M., Cr</w:t>
            </w:r>
            <w:r w:rsidR="00902E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</w:t>
            </w:r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ciun A., (2015), Psihologia educa</w:t>
            </w:r>
            <w:r w:rsidR="00902E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ț</w:t>
            </w:r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iei, Bucure</w:t>
            </w:r>
            <w:r w:rsid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ș</w:t>
            </w:r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ti, Editura Universitar</w:t>
            </w:r>
            <w:r w:rsid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</w:t>
            </w:r>
          </w:p>
          <w:p w14:paraId="0F03689A" w14:textId="53ECA2D1" w:rsidR="005E58A8" w:rsidRPr="005E58A8" w:rsidRDefault="005E58A8" w:rsidP="005E58A8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Roco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M</w:t>
            </w:r>
            <w:r w:rsid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A73D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(2004), 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Creativitatea și inteligența emoțională,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Iasi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Ed</w:t>
            </w:r>
            <w:r w:rsid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itura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Polirom</w:t>
            </w:r>
          </w:p>
          <w:p w14:paraId="10D09AAA" w14:textId="5EE0718B" w:rsidR="005E58A8" w:rsidRDefault="005E58A8" w:rsidP="005E58A8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vastru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D.,(2004)</w:t>
            </w:r>
            <w:r w:rsid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Psihologia educa</w:t>
            </w:r>
            <w:r w:rsid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ț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iei,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Iasi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Editura Polirom</w:t>
            </w:r>
          </w:p>
          <w:p w14:paraId="6370C2E7" w14:textId="47FD7206" w:rsidR="007E7943" w:rsidRDefault="007E7943" w:rsidP="005E58A8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Slavin</w:t>
            </w:r>
            <w:proofErr w:type="spellEnd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R. E. (2014). </w:t>
            </w:r>
            <w:proofErr w:type="spellStart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Educational</w:t>
            </w:r>
            <w:proofErr w:type="spellEnd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psychology</w:t>
            </w:r>
            <w:proofErr w:type="spellEnd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theory</w:t>
            </w:r>
            <w:proofErr w:type="spellEnd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practice (</w:t>
            </w:r>
            <w:proofErr w:type="spellStart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Tenth</w:t>
            </w:r>
            <w:proofErr w:type="spellEnd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edition</w:t>
            </w:r>
            <w:proofErr w:type="spellEnd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). </w:t>
            </w:r>
            <w:proofErr w:type="spellStart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Pearson</w:t>
            </w:r>
            <w:proofErr w:type="spellEnd"/>
            <w:r w:rsidRPr="007E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 </w:t>
            </w:r>
          </w:p>
          <w:p w14:paraId="1C9F76D0" w14:textId="3453F270" w:rsidR="008B2AEA" w:rsidRPr="007E6086" w:rsidRDefault="008B2AEA" w:rsidP="005E58A8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Stancu, I</w:t>
            </w:r>
            <w:r w:rsid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(2005), </w:t>
            </w:r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Mic tratat de consiliere psihologică și școlară, </w:t>
            </w:r>
            <w:r w:rsid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București, Editura SPER</w:t>
            </w:r>
          </w:p>
          <w:p w14:paraId="2DCA2082" w14:textId="1C79EB38" w:rsidR="005E58A8" w:rsidRPr="005E58A8" w:rsidRDefault="005E58A8" w:rsidP="005E58A8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Vrabie, D.,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Ştir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C (2004) , Psihologia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educaţiei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Ed</w:t>
            </w:r>
            <w:r w:rsidR="00A73D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itura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Fundaţiei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Univ</w:t>
            </w:r>
            <w:r w:rsidR="00A73D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ersitare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„Dunărea de Jos",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Galaţi</w:t>
            </w:r>
            <w:proofErr w:type="spellEnd"/>
            <w:r w:rsidR="00A73D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4F5496B" w14:textId="091FBE9A" w:rsidR="005E58A8" w:rsidRPr="005E58A8" w:rsidRDefault="005E58A8" w:rsidP="005E58A8">
            <w:pPr>
              <w:pStyle w:val="Listparagra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CDD3DC7" w14:textId="0C4173E7" w:rsidR="002A2A27" w:rsidRDefault="002A2A27" w:rsidP="00A501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6080D01" w14:textId="3DE7C005" w:rsidR="00A73DA0" w:rsidRDefault="00A73DA0" w:rsidP="00A501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AD6760" w:rsidRPr="00AD6760" w14:paraId="3642EC7C" w14:textId="77777777" w:rsidTr="00430B76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56131CC1" w14:textId="77C302ED" w:rsidR="00AD6760" w:rsidRPr="00FB55B0" w:rsidRDefault="00AD6760" w:rsidP="009244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LABORATOR</w:t>
            </w:r>
            <w:r w:rsidR="00745DEC">
              <w:rPr>
                <w:rFonts w:ascii="Times New Roman" w:hAnsi="Times New Roman"/>
                <w:b/>
                <w:bCs/>
                <w:sz w:val="24"/>
                <w:szCs w:val="24"/>
              </w:rPr>
              <w:t>/ SEMINAR</w:t>
            </w:r>
            <w:r w:rsidR="003075CA">
              <w:rPr>
                <w:rFonts w:ascii="Times New Roman" w:hAnsi="Times New Roman"/>
                <w:b/>
                <w:bCs/>
                <w:sz w:val="24"/>
                <w:szCs w:val="24"/>
              </w:rPr>
              <w:t>/PROIECT</w:t>
            </w:r>
          </w:p>
        </w:tc>
      </w:tr>
      <w:tr w:rsidR="00AD6760" w:rsidRPr="00924485" w14:paraId="6B577D84" w14:textId="77777777" w:rsidTr="00430B76">
        <w:trPr>
          <w:trHeight w:val="310"/>
          <w:jc w:val="center"/>
        </w:trPr>
        <w:tc>
          <w:tcPr>
            <w:tcW w:w="850" w:type="dxa"/>
            <w:vAlign w:val="center"/>
          </w:tcPr>
          <w:p w14:paraId="65233FCB" w14:textId="298DB43C" w:rsidR="00AD6760" w:rsidRPr="00FB55B0" w:rsidRDefault="00AD6760" w:rsidP="00AD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14533F4B" w14:textId="2BCE88AC" w:rsidR="00AD6760" w:rsidRPr="00FB55B0" w:rsidRDefault="00AD6760" w:rsidP="00AD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58AFCCFA" w14:textId="39F18312" w:rsidR="00AD6760" w:rsidRPr="00FB55B0" w:rsidRDefault="00AD6760" w:rsidP="00AD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430B76" w:rsidRPr="00C000B4" w14:paraId="10F798F8" w14:textId="77777777" w:rsidTr="00430B76">
        <w:trPr>
          <w:trHeight w:val="310"/>
          <w:jc w:val="center"/>
        </w:trPr>
        <w:tc>
          <w:tcPr>
            <w:tcW w:w="850" w:type="dxa"/>
          </w:tcPr>
          <w:p w14:paraId="407718C1" w14:textId="77777777" w:rsidR="00430B76" w:rsidRPr="00FB55B0" w:rsidRDefault="00430B76" w:rsidP="00430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14:paraId="47AC976E" w14:textId="77777777" w:rsidR="00430B76" w:rsidRPr="00A73DA0" w:rsidRDefault="00430B76" w:rsidP="00430B7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3D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Metode de </w:t>
            </w:r>
            <w:proofErr w:type="spellStart"/>
            <w:r w:rsidRPr="00A73DA0">
              <w:rPr>
                <w:rFonts w:ascii="Times New Roman" w:hAnsi="Times New Roman"/>
                <w:b/>
                <w:bCs/>
                <w:sz w:val="24"/>
                <w:szCs w:val="24"/>
              </w:rPr>
              <w:t>cunoaştere</w:t>
            </w:r>
            <w:proofErr w:type="spellEnd"/>
            <w:r w:rsidRPr="00A73D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A73DA0">
              <w:rPr>
                <w:rFonts w:ascii="Times New Roman" w:hAnsi="Times New Roman"/>
                <w:b/>
                <w:bCs/>
                <w:sz w:val="24"/>
                <w:szCs w:val="24"/>
              </w:rPr>
              <w:t>personalităţii</w:t>
            </w:r>
            <w:proofErr w:type="spellEnd"/>
            <w:r w:rsidRPr="00A73D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elevului </w:t>
            </w:r>
          </w:p>
          <w:p w14:paraId="433A20C4" w14:textId="77777777" w:rsidR="00430B76" w:rsidRPr="00A73DA0" w:rsidRDefault="00430B76" w:rsidP="00430B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DA0">
              <w:rPr>
                <w:rFonts w:ascii="Times New Roman" w:hAnsi="Times New Roman"/>
                <w:sz w:val="24"/>
                <w:szCs w:val="24"/>
              </w:rPr>
              <w:t>1. Metode de cercetare științifică în psihologie</w:t>
            </w:r>
          </w:p>
          <w:p w14:paraId="33FD776F" w14:textId="2807D5D2" w:rsidR="00430B76" w:rsidRPr="00745DEC" w:rsidRDefault="00430B76" w:rsidP="00430B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73DA0">
              <w:rPr>
                <w:rFonts w:ascii="Times New Roman" w:hAnsi="Times New Roman"/>
                <w:sz w:val="24"/>
                <w:szCs w:val="24"/>
              </w:rPr>
              <w:t xml:space="preserve">2. Prezentare analitică a principalelor metode de </w:t>
            </w:r>
            <w:proofErr w:type="spellStart"/>
            <w:r w:rsidRPr="00A73DA0">
              <w:rPr>
                <w:rFonts w:ascii="Times New Roman" w:hAnsi="Times New Roman"/>
                <w:sz w:val="24"/>
                <w:szCs w:val="24"/>
              </w:rPr>
              <w:t>cunoaştere</w:t>
            </w:r>
            <w:proofErr w:type="spellEnd"/>
            <w:r w:rsidRPr="00A73DA0">
              <w:rPr>
                <w:rFonts w:ascii="Times New Roman" w:hAnsi="Times New Roman"/>
                <w:sz w:val="24"/>
                <w:szCs w:val="24"/>
              </w:rPr>
              <w:t xml:space="preserve"> a elevului </w:t>
            </w:r>
            <w:proofErr w:type="spellStart"/>
            <w:r w:rsidRPr="00A73DA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73DA0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A73DA0">
              <w:rPr>
                <w:rFonts w:ascii="Times New Roman" w:hAnsi="Times New Roman"/>
                <w:sz w:val="24"/>
                <w:szCs w:val="24"/>
              </w:rPr>
              <w:t>fişei</w:t>
            </w:r>
            <w:proofErr w:type="spellEnd"/>
            <w:r w:rsidRPr="00A73DA0">
              <w:rPr>
                <w:rFonts w:ascii="Times New Roman" w:hAnsi="Times New Roman"/>
                <w:sz w:val="24"/>
                <w:szCs w:val="24"/>
              </w:rPr>
              <w:t xml:space="preserve"> psihopedagogice</w:t>
            </w:r>
          </w:p>
        </w:tc>
        <w:tc>
          <w:tcPr>
            <w:tcW w:w="874" w:type="dxa"/>
            <w:vAlign w:val="center"/>
          </w:tcPr>
          <w:p w14:paraId="1DDBB691" w14:textId="1911B73C" w:rsidR="00430B76" w:rsidRPr="00C000B4" w:rsidRDefault="00430B76" w:rsidP="00430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B4">
              <w:rPr>
                <w:rFonts w:ascii="Times New Roman" w:hAnsi="Times New Roman"/>
                <w:sz w:val="24"/>
                <w:szCs w:val="24"/>
              </w:rPr>
              <w:t>2 ore</w:t>
            </w:r>
          </w:p>
        </w:tc>
      </w:tr>
      <w:tr w:rsidR="00430B76" w:rsidRPr="00C000B4" w14:paraId="41A147A3" w14:textId="77777777" w:rsidTr="00430B76">
        <w:trPr>
          <w:trHeight w:val="310"/>
          <w:jc w:val="center"/>
        </w:trPr>
        <w:tc>
          <w:tcPr>
            <w:tcW w:w="850" w:type="dxa"/>
          </w:tcPr>
          <w:p w14:paraId="05B40FBB" w14:textId="77777777" w:rsidR="00430B76" w:rsidRPr="00FB55B0" w:rsidRDefault="00430B76" w:rsidP="00430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14:paraId="67CC1DCC" w14:textId="3A9966E3" w:rsidR="00430B76" w:rsidRPr="00430B76" w:rsidRDefault="00430B76" w:rsidP="00430B7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 w:rsidRPr="00430B76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Factorii dezvoltării psihice umane</w:t>
            </w:r>
            <w:r w:rsidRPr="00D10B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10B99">
              <w:rPr>
                <w:rFonts w:ascii="Times New Roman" w:hAnsi="Times New Roman"/>
                <w:sz w:val="24"/>
                <w:szCs w:val="24"/>
              </w:rPr>
              <w:t xml:space="preserve">Vârsta – stadiu în </w:t>
            </w:r>
            <w:proofErr w:type="spellStart"/>
            <w:r w:rsidRPr="00D10B99">
              <w:rPr>
                <w:rFonts w:ascii="Times New Roman" w:hAnsi="Times New Roman"/>
                <w:sz w:val="24"/>
                <w:szCs w:val="24"/>
              </w:rPr>
              <w:t>evoluţia</w:t>
            </w:r>
            <w:proofErr w:type="spellEnd"/>
            <w:r w:rsidRPr="00D10B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B99">
              <w:rPr>
                <w:rFonts w:ascii="Times New Roman" w:hAnsi="Times New Roman"/>
                <w:sz w:val="24"/>
                <w:szCs w:val="24"/>
              </w:rPr>
              <w:t>personalităţii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vAlign w:val="center"/>
          </w:tcPr>
          <w:p w14:paraId="1CA0030A" w14:textId="79D234C8" w:rsidR="00430B76" w:rsidRPr="00C000B4" w:rsidRDefault="00430B76" w:rsidP="00430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B4">
              <w:rPr>
                <w:rFonts w:ascii="Times New Roman" w:hAnsi="Times New Roman"/>
                <w:sz w:val="24"/>
                <w:szCs w:val="24"/>
              </w:rPr>
              <w:t>2 ore</w:t>
            </w:r>
          </w:p>
        </w:tc>
      </w:tr>
      <w:tr w:rsidR="00430B76" w:rsidRPr="00C000B4" w14:paraId="30975062" w14:textId="77777777" w:rsidTr="00430B76">
        <w:trPr>
          <w:trHeight w:val="310"/>
          <w:jc w:val="center"/>
        </w:trPr>
        <w:tc>
          <w:tcPr>
            <w:tcW w:w="850" w:type="dxa"/>
          </w:tcPr>
          <w:p w14:paraId="63460A1C" w14:textId="77777777" w:rsidR="00430B76" w:rsidRPr="00FB55B0" w:rsidRDefault="00430B76" w:rsidP="00430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14:paraId="5750BB36" w14:textId="75BA064C" w:rsidR="00430B76" w:rsidRPr="00A73DA0" w:rsidRDefault="00430B76" w:rsidP="00430B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A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Structura </w:t>
            </w:r>
            <w:proofErr w:type="spellStart"/>
            <w:r w:rsidRPr="00835A03">
              <w:rPr>
                <w:rFonts w:ascii="Times New Roman" w:hAnsi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835A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dinamica </w:t>
            </w:r>
            <w:r w:rsidRPr="00A73DA0">
              <w:rPr>
                <w:rFonts w:ascii="Times New Roman" w:hAnsi="Times New Roman"/>
                <w:b/>
                <w:bCs/>
                <w:sz w:val="24"/>
                <w:szCs w:val="24"/>
              </w:rPr>
              <w:t>Sistemului Psihic Uman.</w:t>
            </w:r>
            <w:r w:rsidRPr="00A73D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2AE3AD" w14:textId="310E1C0B" w:rsidR="00430B76" w:rsidRPr="00A73DA0" w:rsidRDefault="00430B76" w:rsidP="00430B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DA0">
              <w:rPr>
                <w:rFonts w:ascii="Times New Roman" w:hAnsi="Times New Roman"/>
                <w:sz w:val="24"/>
                <w:szCs w:val="24"/>
              </w:rPr>
              <w:t>1</w:t>
            </w:r>
            <w:r w:rsidR="007E7943">
              <w:rPr>
                <w:rFonts w:ascii="Times New Roman" w:hAnsi="Times New Roman"/>
                <w:sz w:val="24"/>
                <w:szCs w:val="24"/>
              </w:rPr>
              <w:t>.</w:t>
            </w:r>
            <w:r w:rsidRPr="00A73DA0">
              <w:rPr>
                <w:rFonts w:ascii="Times New Roman" w:hAnsi="Times New Roman"/>
                <w:sz w:val="24"/>
                <w:szCs w:val="24"/>
              </w:rPr>
              <w:t xml:space="preserve"> Componentele intelectului. </w:t>
            </w:r>
          </w:p>
          <w:p w14:paraId="10FEC278" w14:textId="2EF735D6" w:rsidR="00430B76" w:rsidRPr="00745DEC" w:rsidRDefault="00430B76" w:rsidP="00430B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A73DA0">
              <w:rPr>
                <w:rFonts w:ascii="Times New Roman" w:hAnsi="Times New Roman"/>
                <w:sz w:val="24"/>
                <w:szCs w:val="24"/>
              </w:rPr>
              <w:t>2.Com</w:t>
            </w:r>
            <w:r w:rsidR="00902EF8">
              <w:rPr>
                <w:rFonts w:ascii="Times New Roman" w:hAnsi="Times New Roman"/>
                <w:sz w:val="24"/>
                <w:szCs w:val="24"/>
              </w:rPr>
              <w:t>p</w:t>
            </w:r>
            <w:r w:rsidRPr="00A73DA0">
              <w:rPr>
                <w:rFonts w:ascii="Times New Roman" w:hAnsi="Times New Roman"/>
                <w:sz w:val="24"/>
                <w:szCs w:val="24"/>
              </w:rPr>
              <w:t xml:space="preserve">onentele procesual-reglatorii: </w:t>
            </w:r>
            <w:proofErr w:type="spellStart"/>
            <w:r w:rsidRPr="00A73DA0">
              <w:rPr>
                <w:rFonts w:ascii="Times New Roman" w:hAnsi="Times New Roman"/>
                <w:sz w:val="24"/>
                <w:szCs w:val="24"/>
              </w:rPr>
              <w:t>Vointa</w:t>
            </w:r>
            <w:proofErr w:type="spellEnd"/>
            <w:r w:rsidRPr="00A73DA0">
              <w:rPr>
                <w:rFonts w:ascii="Times New Roman" w:hAnsi="Times New Roman"/>
                <w:sz w:val="24"/>
                <w:szCs w:val="24"/>
              </w:rPr>
              <w:t>. Afectivitate. Motivație</w:t>
            </w:r>
            <w:r w:rsidR="00A73D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DA0">
              <w:rPr>
                <w:rFonts w:ascii="Times New Roman" w:hAnsi="Times New Roman"/>
                <w:sz w:val="24"/>
                <w:szCs w:val="24"/>
              </w:rPr>
              <w:t>conștientă și inconștientă</w:t>
            </w:r>
          </w:p>
        </w:tc>
        <w:tc>
          <w:tcPr>
            <w:tcW w:w="874" w:type="dxa"/>
            <w:vAlign w:val="center"/>
          </w:tcPr>
          <w:p w14:paraId="18773775" w14:textId="65FE9269" w:rsidR="00430B76" w:rsidRPr="00C000B4" w:rsidRDefault="00A70D06" w:rsidP="00430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DA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0B76" w:rsidRPr="00C000B4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430B76" w:rsidRPr="00C000B4" w14:paraId="4EC460B4" w14:textId="77777777" w:rsidTr="00430B76">
        <w:trPr>
          <w:trHeight w:val="310"/>
          <w:jc w:val="center"/>
        </w:trPr>
        <w:tc>
          <w:tcPr>
            <w:tcW w:w="850" w:type="dxa"/>
          </w:tcPr>
          <w:p w14:paraId="37F38104" w14:textId="77777777" w:rsidR="00430B76" w:rsidRPr="00FB55B0" w:rsidRDefault="00430B76" w:rsidP="00430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14:paraId="042494EF" w14:textId="77777777" w:rsidR="00430B76" w:rsidRPr="00D10B99" w:rsidRDefault="00430B76" w:rsidP="00430B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B99">
              <w:rPr>
                <w:rFonts w:ascii="Times New Roman" w:hAnsi="Times New Roman"/>
                <w:sz w:val="24"/>
                <w:szCs w:val="24"/>
              </w:rPr>
              <w:t>Structura și dinamica personalității</w:t>
            </w:r>
          </w:p>
          <w:p w14:paraId="0A723DBD" w14:textId="01421286" w:rsidR="00430B76" w:rsidRPr="00A73DA0" w:rsidRDefault="00430B76" w:rsidP="00A73DA0">
            <w:pPr>
              <w:pStyle w:val="Listparagraf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DA0">
              <w:rPr>
                <w:rFonts w:ascii="Times New Roman" w:hAnsi="Times New Roman"/>
                <w:sz w:val="24"/>
                <w:szCs w:val="24"/>
              </w:rPr>
              <w:t>Importanța cunoașterii personalității în contextul procesului instructiv-educativ</w:t>
            </w:r>
            <w:r w:rsidR="00A73DA0" w:rsidRPr="00A73DA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922314" w14:textId="1FC6BF34" w:rsidR="00430B76" w:rsidRPr="00A73DA0" w:rsidRDefault="00430B76" w:rsidP="00A73DA0">
            <w:pPr>
              <w:pStyle w:val="Listparagraf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DA0">
              <w:rPr>
                <w:rFonts w:ascii="Times New Roman" w:hAnsi="Times New Roman"/>
                <w:sz w:val="24"/>
                <w:szCs w:val="24"/>
              </w:rPr>
              <w:t>Introversia</w:t>
            </w:r>
            <w:proofErr w:type="spellEnd"/>
            <w:r w:rsidRPr="00A73DA0">
              <w:rPr>
                <w:rFonts w:ascii="Times New Roman" w:hAnsi="Times New Roman"/>
                <w:sz w:val="24"/>
                <w:szCs w:val="24"/>
              </w:rPr>
              <w:t xml:space="preserve"> și </w:t>
            </w:r>
            <w:proofErr w:type="spellStart"/>
            <w:r w:rsidRPr="00A73DA0">
              <w:rPr>
                <w:rFonts w:ascii="Times New Roman" w:hAnsi="Times New Roman"/>
                <w:sz w:val="24"/>
                <w:szCs w:val="24"/>
              </w:rPr>
              <w:t>extraversia</w:t>
            </w:r>
            <w:proofErr w:type="spellEnd"/>
            <w:r w:rsidRPr="00A73DA0">
              <w:rPr>
                <w:rFonts w:ascii="Times New Roman" w:hAnsi="Times New Roman"/>
                <w:sz w:val="24"/>
                <w:szCs w:val="24"/>
              </w:rPr>
              <w:t>. Aplicații</w:t>
            </w:r>
          </w:p>
          <w:p w14:paraId="5BB735E1" w14:textId="64A20963" w:rsidR="00430B76" w:rsidRPr="00A73DA0" w:rsidRDefault="00430B76" w:rsidP="00A73DA0">
            <w:pPr>
              <w:pStyle w:val="Listparagraf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DA0">
              <w:rPr>
                <w:rFonts w:ascii="Times New Roman" w:hAnsi="Times New Roman"/>
                <w:sz w:val="24"/>
                <w:szCs w:val="24"/>
              </w:rPr>
              <w:t>Cunoaşterea</w:t>
            </w:r>
            <w:proofErr w:type="spellEnd"/>
            <w:r w:rsidRPr="00A73DA0">
              <w:rPr>
                <w:rFonts w:ascii="Times New Roman" w:hAnsi="Times New Roman"/>
                <w:sz w:val="24"/>
                <w:szCs w:val="24"/>
              </w:rPr>
              <w:t xml:space="preserve"> temperamentului </w:t>
            </w:r>
            <w:proofErr w:type="spellStart"/>
            <w:r w:rsidRPr="00A73DA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73D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DA0">
              <w:rPr>
                <w:rFonts w:ascii="Times New Roman" w:hAnsi="Times New Roman"/>
                <w:sz w:val="24"/>
                <w:szCs w:val="24"/>
              </w:rPr>
              <w:t>relevanţa</w:t>
            </w:r>
            <w:proofErr w:type="spellEnd"/>
            <w:r w:rsidRPr="00A73DA0">
              <w:rPr>
                <w:rFonts w:ascii="Times New Roman" w:hAnsi="Times New Roman"/>
                <w:sz w:val="24"/>
                <w:szCs w:val="24"/>
              </w:rPr>
              <w:t xml:space="preserve"> lui în contextul </w:t>
            </w:r>
            <w:proofErr w:type="spellStart"/>
            <w:r w:rsidRPr="00A73DA0">
              <w:rPr>
                <w:rFonts w:ascii="Times New Roman" w:hAnsi="Times New Roman"/>
                <w:sz w:val="24"/>
                <w:szCs w:val="24"/>
              </w:rPr>
              <w:t>activităţilor</w:t>
            </w:r>
            <w:proofErr w:type="spellEnd"/>
            <w:r w:rsidRPr="00A73D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DA0">
              <w:rPr>
                <w:rFonts w:ascii="Times New Roman" w:hAnsi="Times New Roman"/>
                <w:sz w:val="24"/>
                <w:szCs w:val="24"/>
              </w:rPr>
              <w:t>educaţionale</w:t>
            </w:r>
            <w:proofErr w:type="spellEnd"/>
            <w:r w:rsidRPr="00A73DA0">
              <w:rPr>
                <w:rFonts w:ascii="Times New Roman" w:hAnsi="Times New Roman"/>
                <w:sz w:val="24"/>
                <w:szCs w:val="24"/>
              </w:rPr>
              <w:t xml:space="preserve">. Aplicații </w:t>
            </w:r>
          </w:p>
          <w:p w14:paraId="1E9AD7C0" w14:textId="7208337B" w:rsidR="00430B76" w:rsidRPr="00A73DA0" w:rsidRDefault="00430B76" w:rsidP="00A73DA0">
            <w:pPr>
              <w:pStyle w:val="Listparagraf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DA0">
              <w:rPr>
                <w:rFonts w:ascii="Times New Roman" w:hAnsi="Times New Roman"/>
                <w:sz w:val="24"/>
                <w:szCs w:val="24"/>
              </w:rPr>
              <w:t>Cunoaşterea</w:t>
            </w:r>
            <w:proofErr w:type="spellEnd"/>
            <w:r w:rsidRPr="00A73DA0">
              <w:rPr>
                <w:rFonts w:ascii="Times New Roman" w:hAnsi="Times New Roman"/>
                <w:sz w:val="24"/>
                <w:szCs w:val="24"/>
              </w:rPr>
              <w:t xml:space="preserve"> trăsăturilor caracteriale </w:t>
            </w:r>
            <w:proofErr w:type="spellStart"/>
            <w:r w:rsidRPr="00A73DA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73D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DA0">
              <w:rPr>
                <w:rFonts w:ascii="Times New Roman" w:hAnsi="Times New Roman"/>
                <w:sz w:val="24"/>
                <w:szCs w:val="24"/>
              </w:rPr>
              <w:t>relevanţa</w:t>
            </w:r>
            <w:proofErr w:type="spellEnd"/>
            <w:r w:rsidRPr="00A73DA0">
              <w:rPr>
                <w:rFonts w:ascii="Times New Roman" w:hAnsi="Times New Roman"/>
                <w:sz w:val="24"/>
                <w:szCs w:val="24"/>
              </w:rPr>
              <w:t xml:space="preserve"> lor în contextul </w:t>
            </w:r>
            <w:proofErr w:type="spellStart"/>
            <w:r w:rsidRPr="00A73DA0">
              <w:rPr>
                <w:rFonts w:ascii="Times New Roman" w:hAnsi="Times New Roman"/>
                <w:sz w:val="24"/>
                <w:szCs w:val="24"/>
              </w:rPr>
              <w:t>activităţilor</w:t>
            </w:r>
            <w:proofErr w:type="spellEnd"/>
            <w:r w:rsidRPr="00A73D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DA0">
              <w:rPr>
                <w:rFonts w:ascii="Times New Roman" w:hAnsi="Times New Roman"/>
                <w:sz w:val="24"/>
                <w:szCs w:val="24"/>
              </w:rPr>
              <w:t>educaţionale</w:t>
            </w:r>
            <w:proofErr w:type="spellEnd"/>
            <w:r w:rsidRPr="00A73DA0">
              <w:rPr>
                <w:rFonts w:ascii="Times New Roman" w:hAnsi="Times New Roman"/>
                <w:sz w:val="24"/>
                <w:szCs w:val="24"/>
              </w:rPr>
              <w:t xml:space="preserve">. Aplicații. Studii de caz </w:t>
            </w:r>
          </w:p>
          <w:p w14:paraId="1D757DF7" w14:textId="7DC1E4C1" w:rsidR="00430B76" w:rsidRPr="00A73DA0" w:rsidRDefault="00430B76" w:rsidP="00A73DA0">
            <w:pPr>
              <w:pStyle w:val="Listparagraf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DA0">
              <w:rPr>
                <w:rFonts w:ascii="Times New Roman" w:hAnsi="Times New Roman"/>
                <w:sz w:val="24"/>
                <w:szCs w:val="24"/>
              </w:rPr>
              <w:t>Importanţa</w:t>
            </w:r>
            <w:proofErr w:type="spellEnd"/>
            <w:r w:rsidRPr="00A73D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DA0">
              <w:rPr>
                <w:rFonts w:ascii="Times New Roman" w:hAnsi="Times New Roman"/>
                <w:sz w:val="24"/>
                <w:szCs w:val="24"/>
              </w:rPr>
              <w:t>cunoaşterii</w:t>
            </w:r>
            <w:proofErr w:type="spellEnd"/>
            <w:r w:rsidRPr="00A73DA0">
              <w:rPr>
                <w:rFonts w:ascii="Times New Roman" w:hAnsi="Times New Roman"/>
                <w:sz w:val="24"/>
                <w:szCs w:val="24"/>
              </w:rPr>
              <w:t xml:space="preserve"> și dezvoltării aptitudinilor elevilor în procesul instructiv-educativ. Aplicații </w:t>
            </w:r>
          </w:p>
          <w:p w14:paraId="1C7DB17A" w14:textId="7F2A8677" w:rsidR="00430B76" w:rsidRPr="00A73DA0" w:rsidRDefault="00430B76" w:rsidP="00A73DA0">
            <w:pPr>
              <w:pStyle w:val="Listparagraf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DA0">
              <w:rPr>
                <w:rFonts w:ascii="Times New Roman" w:hAnsi="Times New Roman"/>
                <w:sz w:val="24"/>
                <w:szCs w:val="24"/>
              </w:rPr>
              <w:t>Inteligență emoțională. Identificare și gestionare emoțională. Aplicații</w:t>
            </w:r>
          </w:p>
          <w:p w14:paraId="6441B188" w14:textId="516B1862" w:rsidR="00430B76" w:rsidRPr="00A73DA0" w:rsidRDefault="00430B76" w:rsidP="00A73DA0">
            <w:pPr>
              <w:pStyle w:val="Listparagraf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DA0">
              <w:rPr>
                <w:rFonts w:ascii="Times New Roman" w:hAnsi="Times New Roman"/>
                <w:sz w:val="24"/>
                <w:szCs w:val="24"/>
              </w:rPr>
              <w:t xml:space="preserve">Metode de stimulare a </w:t>
            </w:r>
            <w:proofErr w:type="spellStart"/>
            <w:r w:rsidRPr="00A73DA0">
              <w:rPr>
                <w:rFonts w:ascii="Times New Roman" w:hAnsi="Times New Roman"/>
                <w:sz w:val="24"/>
                <w:szCs w:val="24"/>
              </w:rPr>
              <w:t>creativităţii</w:t>
            </w:r>
            <w:proofErr w:type="spellEnd"/>
            <w:r w:rsidRPr="00A73DA0">
              <w:rPr>
                <w:rFonts w:ascii="Times New Roman" w:hAnsi="Times New Roman"/>
                <w:sz w:val="24"/>
                <w:szCs w:val="24"/>
              </w:rPr>
              <w:t xml:space="preserve">. Aplicații </w:t>
            </w:r>
          </w:p>
          <w:p w14:paraId="13A93FE3" w14:textId="19DDFD48" w:rsidR="00430B76" w:rsidRPr="00A73DA0" w:rsidRDefault="00430B76" w:rsidP="00A73D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73DA0">
              <w:rPr>
                <w:rFonts w:ascii="Times New Roman" w:hAnsi="Times New Roman"/>
                <w:sz w:val="24"/>
                <w:szCs w:val="24"/>
              </w:rPr>
              <w:t xml:space="preserve">Imaginea de sine - formare </w:t>
            </w:r>
            <w:proofErr w:type="spellStart"/>
            <w:r w:rsidRPr="00A73DA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73DA0">
              <w:rPr>
                <w:rFonts w:ascii="Times New Roman" w:hAnsi="Times New Roman"/>
                <w:sz w:val="24"/>
                <w:szCs w:val="24"/>
              </w:rPr>
              <w:t xml:space="preserve"> dezvoltare. Aplicații. Studii de caz</w:t>
            </w:r>
          </w:p>
        </w:tc>
        <w:tc>
          <w:tcPr>
            <w:tcW w:w="874" w:type="dxa"/>
            <w:vAlign w:val="center"/>
          </w:tcPr>
          <w:p w14:paraId="5F049B3D" w14:textId="42847DBB" w:rsidR="00430B76" w:rsidRPr="00C000B4" w:rsidRDefault="00A73DA0" w:rsidP="00430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DA0">
              <w:rPr>
                <w:rFonts w:ascii="Times New Roman" w:hAnsi="Times New Roman"/>
                <w:sz w:val="24"/>
                <w:szCs w:val="24"/>
              </w:rPr>
              <w:t>8</w:t>
            </w:r>
            <w:r w:rsidR="00A70D06" w:rsidRPr="00A70D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30B76" w:rsidRPr="00C000B4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430B76" w:rsidRPr="00C000B4" w14:paraId="64E74640" w14:textId="77777777" w:rsidTr="00430B76">
        <w:trPr>
          <w:trHeight w:val="310"/>
          <w:jc w:val="center"/>
        </w:trPr>
        <w:tc>
          <w:tcPr>
            <w:tcW w:w="850" w:type="dxa"/>
          </w:tcPr>
          <w:p w14:paraId="28B1FA66" w14:textId="3F1640EC" w:rsidR="00430B76" w:rsidRPr="00FB55B0" w:rsidRDefault="00430B76" w:rsidP="0043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</w:t>
            </w:r>
            <w:r w:rsidRPr="00FB5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0" w:type="dxa"/>
          </w:tcPr>
          <w:p w14:paraId="5580D0E6" w14:textId="70AC8F3E" w:rsidR="00430B76" w:rsidRPr="00A73DA0" w:rsidRDefault="00430B76" w:rsidP="00430B7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73DA0">
              <w:rPr>
                <w:rFonts w:ascii="Times New Roman" w:hAnsi="Times New Roman"/>
                <w:b/>
                <w:bCs/>
                <w:sz w:val="24"/>
                <w:szCs w:val="24"/>
              </w:rPr>
              <w:t>Învăţarea</w:t>
            </w:r>
            <w:proofErr w:type="spellEnd"/>
            <w:r w:rsidR="00A73D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A73D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componentă  a procesului de </w:t>
            </w:r>
            <w:proofErr w:type="spellStart"/>
            <w:r w:rsidRPr="00A73DA0">
              <w:rPr>
                <w:rFonts w:ascii="Times New Roman" w:hAnsi="Times New Roman"/>
                <w:b/>
                <w:bCs/>
                <w:sz w:val="24"/>
                <w:szCs w:val="24"/>
              </w:rPr>
              <w:t>învăţământ</w:t>
            </w:r>
            <w:proofErr w:type="spellEnd"/>
          </w:p>
          <w:p w14:paraId="6DA6AA1E" w14:textId="12F6060D" w:rsidR="00430B76" w:rsidRPr="00A73DA0" w:rsidRDefault="00A73DA0" w:rsidP="00A73D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430B76" w:rsidRPr="00A73DA0">
              <w:rPr>
                <w:rFonts w:ascii="Times New Roman" w:hAnsi="Times New Roman"/>
                <w:sz w:val="24"/>
                <w:szCs w:val="24"/>
              </w:rPr>
              <w:t>Teorii ale învățării</w:t>
            </w:r>
          </w:p>
          <w:p w14:paraId="2DD9400E" w14:textId="3680D6EC" w:rsidR="00430B76" w:rsidRPr="00A73DA0" w:rsidRDefault="00A73DA0" w:rsidP="00430B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="00430B76" w:rsidRPr="00A73DA0">
              <w:rPr>
                <w:rFonts w:ascii="Times New Roman" w:hAnsi="Times New Roman"/>
                <w:sz w:val="24"/>
                <w:szCs w:val="24"/>
              </w:rPr>
              <w:t>Condiţiile</w:t>
            </w:r>
            <w:proofErr w:type="spellEnd"/>
            <w:r w:rsidR="00430B76" w:rsidRPr="00A73DA0">
              <w:rPr>
                <w:rFonts w:ascii="Times New Roman" w:hAnsi="Times New Roman"/>
                <w:sz w:val="24"/>
                <w:szCs w:val="24"/>
              </w:rPr>
              <w:t xml:space="preserve"> interne </w:t>
            </w:r>
            <w:proofErr w:type="spellStart"/>
            <w:r w:rsidR="00430B76" w:rsidRPr="00A73DA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430B76" w:rsidRPr="00A73DA0">
              <w:rPr>
                <w:rFonts w:ascii="Times New Roman" w:hAnsi="Times New Roman"/>
                <w:sz w:val="24"/>
                <w:szCs w:val="24"/>
              </w:rPr>
              <w:t xml:space="preserve"> externe ale </w:t>
            </w:r>
            <w:proofErr w:type="spellStart"/>
            <w:r w:rsidR="00430B76" w:rsidRPr="00A73DA0">
              <w:rPr>
                <w:rFonts w:ascii="Times New Roman" w:hAnsi="Times New Roman"/>
                <w:sz w:val="24"/>
                <w:szCs w:val="24"/>
              </w:rPr>
              <w:t>învăţării</w:t>
            </w:r>
            <w:proofErr w:type="spellEnd"/>
            <w:r w:rsidR="00430B76" w:rsidRPr="00A73D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27B1602" w14:textId="6E728D4A" w:rsidR="00430B76" w:rsidRPr="00A73DA0" w:rsidRDefault="00430B76" w:rsidP="00430B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DA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A73DA0">
              <w:rPr>
                <w:rFonts w:ascii="Times New Roman" w:hAnsi="Times New Roman"/>
                <w:sz w:val="24"/>
                <w:szCs w:val="24"/>
              </w:rPr>
              <w:t>Motivaţia</w:t>
            </w:r>
            <w:proofErr w:type="spellEnd"/>
            <w:r w:rsidRPr="00A73DA0">
              <w:rPr>
                <w:rFonts w:ascii="Times New Roman" w:hAnsi="Times New Roman"/>
                <w:sz w:val="24"/>
                <w:szCs w:val="24"/>
              </w:rPr>
              <w:t xml:space="preserve"> și afectivitate în </w:t>
            </w:r>
            <w:proofErr w:type="spellStart"/>
            <w:r w:rsidRPr="00A73DA0">
              <w:rPr>
                <w:rFonts w:ascii="Times New Roman" w:hAnsi="Times New Roman"/>
                <w:sz w:val="24"/>
                <w:szCs w:val="24"/>
              </w:rPr>
              <w:t>învăţare</w:t>
            </w:r>
            <w:proofErr w:type="spellEnd"/>
            <w:r w:rsidRPr="00A73D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EDFF5DE" w14:textId="01D15E80" w:rsidR="00430B76" w:rsidRPr="00D10B99" w:rsidRDefault="00430B76" w:rsidP="00430B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DA0">
              <w:rPr>
                <w:rFonts w:ascii="Times New Roman" w:hAnsi="Times New Roman"/>
                <w:sz w:val="24"/>
                <w:szCs w:val="24"/>
              </w:rPr>
              <w:t xml:space="preserve">4. Probleme psihologice ale evaluării </w:t>
            </w:r>
            <w:proofErr w:type="spellStart"/>
            <w:r w:rsidRPr="00A73DA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73DA0">
              <w:rPr>
                <w:rFonts w:ascii="Times New Roman" w:hAnsi="Times New Roman"/>
                <w:sz w:val="24"/>
                <w:szCs w:val="24"/>
              </w:rPr>
              <w:t xml:space="preserve"> autoevaluării în </w:t>
            </w:r>
            <w:proofErr w:type="spellStart"/>
            <w:r w:rsidRPr="00A73DA0">
              <w:rPr>
                <w:rFonts w:ascii="Times New Roman" w:hAnsi="Times New Roman"/>
                <w:sz w:val="24"/>
                <w:szCs w:val="24"/>
              </w:rPr>
              <w:t>învăţarea</w:t>
            </w:r>
            <w:proofErr w:type="spellEnd"/>
            <w:r w:rsidRPr="00A73DA0">
              <w:rPr>
                <w:rFonts w:ascii="Times New Roman" w:hAnsi="Times New Roman"/>
                <w:sz w:val="24"/>
                <w:szCs w:val="24"/>
              </w:rPr>
              <w:t xml:space="preserve"> din scoală</w:t>
            </w:r>
          </w:p>
        </w:tc>
        <w:tc>
          <w:tcPr>
            <w:tcW w:w="874" w:type="dxa"/>
          </w:tcPr>
          <w:p w14:paraId="00E82530" w14:textId="593AF605" w:rsidR="00430B76" w:rsidRPr="00C000B4" w:rsidRDefault="00A73DA0" w:rsidP="00430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</w:rPr>
              <w:t xml:space="preserve">4 </w:t>
            </w:r>
            <w:r w:rsidR="00430B76" w:rsidRPr="00C000B4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430B76" w:rsidRPr="00430B76" w14:paraId="35C80DE4" w14:textId="77777777" w:rsidTr="00430B76">
        <w:trPr>
          <w:trHeight w:val="310"/>
          <w:jc w:val="center"/>
        </w:trPr>
        <w:tc>
          <w:tcPr>
            <w:tcW w:w="850" w:type="dxa"/>
          </w:tcPr>
          <w:p w14:paraId="177EFEB6" w14:textId="0972319C" w:rsidR="00430B76" w:rsidRPr="00430B76" w:rsidRDefault="00430B76" w:rsidP="0043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76">
              <w:rPr>
                <w:rFonts w:ascii="Times New Roman" w:hAnsi="Times New Roman"/>
                <w:sz w:val="24"/>
                <w:szCs w:val="24"/>
              </w:rPr>
              <w:t xml:space="preserve">  6.</w:t>
            </w:r>
          </w:p>
        </w:tc>
        <w:tc>
          <w:tcPr>
            <w:tcW w:w="8740" w:type="dxa"/>
          </w:tcPr>
          <w:p w14:paraId="77A96E83" w14:textId="77777777" w:rsidR="00430B76" w:rsidRPr="00A73DA0" w:rsidRDefault="00430B76" w:rsidP="00430B7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3D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Succesul </w:t>
            </w:r>
            <w:proofErr w:type="spellStart"/>
            <w:r w:rsidRPr="00A73DA0">
              <w:rPr>
                <w:rFonts w:ascii="Times New Roman" w:hAnsi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A73D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3DA0">
              <w:rPr>
                <w:rFonts w:ascii="Times New Roman" w:hAnsi="Times New Roman"/>
                <w:b/>
                <w:bCs/>
                <w:sz w:val="24"/>
                <w:szCs w:val="24"/>
              </w:rPr>
              <w:t>reuşita</w:t>
            </w:r>
            <w:proofErr w:type="spellEnd"/>
            <w:r w:rsidRPr="00A73D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insuccesul </w:t>
            </w:r>
            <w:proofErr w:type="spellStart"/>
            <w:r w:rsidRPr="00A73DA0">
              <w:rPr>
                <w:rFonts w:ascii="Times New Roman" w:hAnsi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A73D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3DA0">
              <w:rPr>
                <w:rFonts w:ascii="Times New Roman" w:hAnsi="Times New Roman"/>
                <w:b/>
                <w:bCs/>
                <w:sz w:val="24"/>
                <w:szCs w:val="24"/>
              </w:rPr>
              <w:t>nereuşita</w:t>
            </w:r>
            <w:proofErr w:type="spellEnd"/>
            <w:r w:rsidRPr="00A73D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în activitatea </w:t>
            </w:r>
            <w:proofErr w:type="spellStart"/>
            <w:r w:rsidRPr="00A73DA0">
              <w:rPr>
                <w:rFonts w:ascii="Times New Roman" w:hAnsi="Times New Roman"/>
                <w:b/>
                <w:bCs/>
                <w:sz w:val="24"/>
                <w:szCs w:val="24"/>
              </w:rPr>
              <w:t>educaţională</w:t>
            </w:r>
            <w:proofErr w:type="spellEnd"/>
          </w:p>
          <w:p w14:paraId="3A018A28" w14:textId="15F1EB7B" w:rsidR="00430B76" w:rsidRPr="00A73DA0" w:rsidRDefault="00430B76" w:rsidP="00430B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DA0">
              <w:rPr>
                <w:rFonts w:ascii="Times New Roman" w:hAnsi="Times New Roman"/>
                <w:sz w:val="24"/>
                <w:szCs w:val="24"/>
              </w:rPr>
              <w:t xml:space="preserve">Stiluri de </w:t>
            </w:r>
            <w:proofErr w:type="spellStart"/>
            <w:r w:rsidRPr="00A73DA0">
              <w:rPr>
                <w:rFonts w:ascii="Times New Roman" w:hAnsi="Times New Roman"/>
                <w:sz w:val="24"/>
                <w:szCs w:val="24"/>
              </w:rPr>
              <w:t>învăţare</w:t>
            </w:r>
            <w:proofErr w:type="spellEnd"/>
            <w:r w:rsidRPr="00A73DA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A73DA0">
              <w:rPr>
                <w:rFonts w:ascii="Times New Roman" w:hAnsi="Times New Roman"/>
                <w:sz w:val="24"/>
                <w:szCs w:val="24"/>
              </w:rPr>
              <w:t>învăţarea</w:t>
            </w:r>
            <w:proofErr w:type="spellEnd"/>
            <w:r w:rsidRPr="00A73DA0">
              <w:rPr>
                <w:rFonts w:ascii="Times New Roman" w:hAnsi="Times New Roman"/>
                <w:sz w:val="24"/>
                <w:szCs w:val="24"/>
              </w:rPr>
              <w:t xml:space="preserve"> eficientă</w:t>
            </w:r>
          </w:p>
          <w:p w14:paraId="7DFE5BEA" w14:textId="6D9BA197" w:rsidR="00430B76" w:rsidRPr="00430B76" w:rsidRDefault="00430B76" w:rsidP="00430B76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874" w:type="dxa"/>
          </w:tcPr>
          <w:p w14:paraId="22190B02" w14:textId="4EBE3746" w:rsidR="00430B76" w:rsidRPr="00430B76" w:rsidRDefault="00430B76" w:rsidP="00430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B76">
              <w:rPr>
                <w:rFonts w:ascii="Times New Roman" w:hAnsi="Times New Roman"/>
                <w:sz w:val="24"/>
                <w:szCs w:val="24"/>
              </w:rPr>
              <w:t xml:space="preserve">2 ore </w:t>
            </w:r>
          </w:p>
        </w:tc>
      </w:tr>
      <w:tr w:rsidR="00430B76" w:rsidRPr="00C000B4" w14:paraId="5DEDC714" w14:textId="77777777" w:rsidTr="00430B76">
        <w:trPr>
          <w:trHeight w:val="310"/>
          <w:jc w:val="center"/>
        </w:trPr>
        <w:tc>
          <w:tcPr>
            <w:tcW w:w="850" w:type="dxa"/>
          </w:tcPr>
          <w:p w14:paraId="7786690C" w14:textId="547F1C93" w:rsidR="00430B76" w:rsidRPr="00FB55B0" w:rsidRDefault="00430B76" w:rsidP="0043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A73DA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0" w:type="dxa"/>
          </w:tcPr>
          <w:p w14:paraId="7A78DCF4" w14:textId="2281E147" w:rsidR="00430B76" w:rsidRPr="00D10B99" w:rsidRDefault="00430B76" w:rsidP="00430B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B99">
              <w:rPr>
                <w:rFonts w:ascii="Times New Roman" w:hAnsi="Times New Roman"/>
                <w:sz w:val="24"/>
                <w:szCs w:val="24"/>
              </w:rPr>
              <w:t xml:space="preserve">Orientarea </w:t>
            </w:r>
            <w:proofErr w:type="spellStart"/>
            <w:r w:rsidRPr="00D10B9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10B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B99">
              <w:rPr>
                <w:rFonts w:ascii="Times New Roman" w:hAnsi="Times New Roman"/>
                <w:sz w:val="24"/>
                <w:szCs w:val="24"/>
              </w:rPr>
              <w:t>selecţia</w:t>
            </w:r>
            <w:proofErr w:type="spellEnd"/>
            <w:r w:rsidRPr="00D10B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B99">
              <w:rPr>
                <w:rFonts w:ascii="Times New Roman" w:hAnsi="Times New Roman"/>
                <w:sz w:val="24"/>
                <w:szCs w:val="24"/>
              </w:rPr>
              <w:t>şcolară</w:t>
            </w:r>
            <w:proofErr w:type="spellEnd"/>
            <w:r w:rsidRPr="00D10B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B9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10B99">
              <w:rPr>
                <w:rFonts w:ascii="Times New Roman" w:hAnsi="Times New Roman"/>
                <w:sz w:val="24"/>
                <w:szCs w:val="24"/>
              </w:rPr>
              <w:t xml:space="preserve"> profesională. Consilierea școlară și a carierei.</w:t>
            </w:r>
          </w:p>
        </w:tc>
        <w:tc>
          <w:tcPr>
            <w:tcW w:w="874" w:type="dxa"/>
          </w:tcPr>
          <w:p w14:paraId="09C1768D" w14:textId="09F7AD79" w:rsidR="00430B76" w:rsidRPr="00C000B4" w:rsidRDefault="00430B76" w:rsidP="00430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ore</w:t>
            </w:r>
          </w:p>
        </w:tc>
      </w:tr>
      <w:tr w:rsidR="00430B76" w:rsidRPr="0045017B" w14:paraId="73EE7879" w14:textId="77777777" w:rsidTr="00430B76">
        <w:trPr>
          <w:jc w:val="center"/>
        </w:trPr>
        <w:tc>
          <w:tcPr>
            <w:tcW w:w="850" w:type="dxa"/>
          </w:tcPr>
          <w:p w14:paraId="56C9A637" w14:textId="52C0DE1B" w:rsidR="00430B76" w:rsidRPr="00FB55B0" w:rsidRDefault="00430B76" w:rsidP="0043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10FA6346" w14:textId="77777777" w:rsidR="00430B76" w:rsidRPr="00FB55B0" w:rsidRDefault="00430B76" w:rsidP="00430B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70BF3F5B" w14:textId="77777777" w:rsidR="00430B76" w:rsidRPr="00FB55B0" w:rsidRDefault="00430B76" w:rsidP="00430B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430B76" w:rsidRPr="0045017B" w14:paraId="4A9FE7DB" w14:textId="77777777" w:rsidTr="00430B76">
        <w:trPr>
          <w:jc w:val="center"/>
        </w:trPr>
        <w:tc>
          <w:tcPr>
            <w:tcW w:w="10464" w:type="dxa"/>
            <w:gridSpan w:val="3"/>
          </w:tcPr>
          <w:p w14:paraId="7F695DA8" w14:textId="2CF40FE7" w:rsidR="00430B76" w:rsidRPr="00D16F17" w:rsidRDefault="00430B76" w:rsidP="00430B7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F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14:paraId="47181B48" w14:textId="77777777" w:rsidR="00A73DA0" w:rsidRPr="007E6086" w:rsidRDefault="00A73DA0" w:rsidP="00A73DA0">
            <w:pPr>
              <w:pStyle w:val="Listparagraf"/>
              <w:numPr>
                <w:ilvl w:val="0"/>
                <w:numId w:val="2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Adams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G.R.</w:t>
            </w:r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Berzonsky</w:t>
            </w:r>
            <w:proofErr w:type="spellEnd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M.D.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(2009)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Psihologia adolescen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ț</w:t>
            </w:r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ei. Manualul </w:t>
            </w:r>
            <w:proofErr w:type="spellStart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Blackwell</w:t>
            </w:r>
            <w:proofErr w:type="spellEnd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Bucuresti</w:t>
            </w:r>
            <w:proofErr w:type="spellEnd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Editura Polirom</w:t>
            </w:r>
          </w:p>
          <w:p w14:paraId="02DB6909" w14:textId="77777777" w:rsidR="00A73DA0" w:rsidRPr="005E58A8" w:rsidRDefault="00A73DA0" w:rsidP="00A73DA0">
            <w:pPr>
              <w:pStyle w:val="Listparagraf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Allport, G.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(1991)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Structura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dezvoltarea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personalităţii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Bucureşti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Editura Didactică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Pedagogică</w:t>
            </w:r>
          </w:p>
          <w:p w14:paraId="36592383" w14:textId="77777777" w:rsidR="00A73DA0" w:rsidRPr="005E58A8" w:rsidRDefault="00A73DA0" w:rsidP="00A73DA0">
            <w:pPr>
              <w:pStyle w:val="Listparagraf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Crahay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M.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2009)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Psihologia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educatiei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Bucuresti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Editura Trei</w:t>
            </w:r>
          </w:p>
          <w:p w14:paraId="14B416A3" w14:textId="77777777" w:rsidR="00A73DA0" w:rsidRPr="005E58A8" w:rsidRDefault="00A73DA0" w:rsidP="00A73DA0">
            <w:pPr>
              <w:pStyle w:val="Listparagraf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Bonchiş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E. (coord.)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(2006),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Introducere în psihologia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personalităţii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itura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Universităţii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din Oradea, Oradea;</w:t>
            </w:r>
          </w:p>
          <w:p w14:paraId="5BD51E9D" w14:textId="77777777" w:rsidR="00A73DA0" w:rsidRPr="005E58A8" w:rsidRDefault="00A73DA0" w:rsidP="00A73DA0">
            <w:pPr>
              <w:pStyle w:val="Listparagraf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Crețu, Tinca, Psihologia vârstelor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(2009)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Iasi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Ed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itura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Polirom</w:t>
            </w:r>
          </w:p>
          <w:p w14:paraId="1A045E1B" w14:textId="77777777" w:rsidR="00A73DA0" w:rsidRPr="005E58A8" w:rsidRDefault="00A73DA0" w:rsidP="00A73DA0">
            <w:pPr>
              <w:pStyle w:val="Listparagraf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Ginott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H., G., (2018), Intre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parinte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si copil. Ghid de comunicare afectuoasa,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Bucuresti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itura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Humanitas</w:t>
            </w:r>
          </w:p>
          <w:p w14:paraId="349AE8F5" w14:textId="77777777" w:rsidR="00A73DA0" w:rsidRPr="005E58A8" w:rsidRDefault="00A73DA0" w:rsidP="00A73DA0">
            <w:pPr>
              <w:pStyle w:val="Listparagraf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Golu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M., (2005),  Dinamica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personalităţii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Iasi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itura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Paideia </w:t>
            </w:r>
          </w:p>
          <w:p w14:paraId="35E7CCDB" w14:textId="77777777" w:rsidR="00A73DA0" w:rsidRPr="007E6086" w:rsidRDefault="00A73DA0" w:rsidP="00A73DA0">
            <w:pPr>
              <w:pStyle w:val="Listparagraf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Gordon, T., </w:t>
            </w:r>
            <w:proofErr w:type="spellStart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Burch</w:t>
            </w:r>
            <w:proofErr w:type="spellEnd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N. (2012), </w:t>
            </w:r>
            <w:proofErr w:type="spellStart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Profesorul</w:t>
            </w:r>
            <w:proofErr w:type="spellEnd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eficient</w:t>
            </w:r>
            <w:proofErr w:type="spellEnd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Programul</w:t>
            </w:r>
            <w:proofErr w:type="spellEnd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Gordon </w:t>
            </w:r>
            <w:proofErr w:type="spellStart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pentru</w:t>
            </w:r>
            <w:proofErr w:type="spellEnd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îmbunătăţirea</w:t>
            </w:r>
            <w:proofErr w:type="spellEnd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relaţiei</w:t>
            </w:r>
            <w:proofErr w:type="spellEnd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elevii</w:t>
            </w:r>
            <w:proofErr w:type="spellEnd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Bucuresti</w:t>
            </w:r>
            <w:proofErr w:type="spellEnd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EdituraTrei</w:t>
            </w:r>
            <w:proofErr w:type="spellEnd"/>
          </w:p>
          <w:p w14:paraId="18AABCD6" w14:textId="77777777" w:rsidR="00A73DA0" w:rsidRPr="005E58A8" w:rsidRDefault="00A73DA0" w:rsidP="00A73DA0">
            <w:pPr>
              <w:pStyle w:val="Listparagraf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Matthews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G.,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Deary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J.I.,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Whiteman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C.M., (2005)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Psihologia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personalităţii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Iasi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Ed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itura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Polirom</w:t>
            </w:r>
          </w:p>
          <w:p w14:paraId="691B17F6" w14:textId="77777777" w:rsidR="00A73DA0" w:rsidRPr="005E58A8" w:rsidRDefault="00A73DA0" w:rsidP="00A73DA0">
            <w:pPr>
              <w:pStyle w:val="Listparagraf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Opre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A. (2002),  Noi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tendinţe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în psihologia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personalităţii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Cluj-Napoca, Ed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itura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ASCR</w:t>
            </w:r>
          </w:p>
          <w:p w14:paraId="4F731760" w14:textId="77777777" w:rsidR="00A73DA0" w:rsidRPr="005E58A8" w:rsidRDefault="00A73DA0" w:rsidP="00A73DA0">
            <w:pPr>
              <w:pStyle w:val="Listparagraf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Neacșu, I., (2010) Introducere în psihologia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educaţiei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dezvoltării,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Iasi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Editura Polirom</w:t>
            </w:r>
          </w:p>
          <w:p w14:paraId="0D54A401" w14:textId="77777777" w:rsidR="00A73DA0" w:rsidRDefault="00A73DA0" w:rsidP="00A73DA0">
            <w:pPr>
              <w:pStyle w:val="Listparagraf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Piaget, J.,  (2008)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Psihologia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inteligenţei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Bucuresti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itura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Cartier.</w:t>
            </w:r>
          </w:p>
          <w:p w14:paraId="032483F2" w14:textId="77777777" w:rsidR="00A73DA0" w:rsidRPr="007E6086" w:rsidRDefault="00A73DA0" w:rsidP="00A73DA0">
            <w:pPr>
              <w:pStyle w:val="Listparagraf"/>
              <w:numPr>
                <w:ilvl w:val="0"/>
                <w:numId w:val="2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Porumb.I</w:t>
            </w:r>
            <w:proofErr w:type="spellEnd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Negreanu C.M., </w:t>
            </w:r>
            <w:proofErr w:type="spellStart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Craciun</w:t>
            </w:r>
            <w:proofErr w:type="spellEnd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A., (2015), Psihologia </w:t>
            </w:r>
            <w:proofErr w:type="spellStart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educatiei</w:t>
            </w:r>
            <w:proofErr w:type="spellEnd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Bucuresti</w:t>
            </w:r>
            <w:proofErr w:type="spellEnd"/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Editura Universitara</w:t>
            </w:r>
          </w:p>
          <w:p w14:paraId="2AE69CA1" w14:textId="77777777" w:rsidR="00A73DA0" w:rsidRPr="005E58A8" w:rsidRDefault="00A73DA0" w:rsidP="00A73DA0">
            <w:pPr>
              <w:pStyle w:val="Listparagraf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Roco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(2004), 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Creativitatea și inteligența emoțională,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Iasi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itura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Polirom</w:t>
            </w:r>
          </w:p>
          <w:p w14:paraId="6C138B6E" w14:textId="77777777" w:rsidR="00A73DA0" w:rsidRDefault="00A73DA0" w:rsidP="00A73DA0">
            <w:pPr>
              <w:pStyle w:val="Listparagraf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vastru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D.,(2004)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Psihologia educa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ț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iei,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Iasi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Editura Polirom</w:t>
            </w:r>
          </w:p>
          <w:p w14:paraId="44D8DB9E" w14:textId="77777777" w:rsidR="00A73DA0" w:rsidRPr="007E6086" w:rsidRDefault="00A73DA0" w:rsidP="00A73DA0">
            <w:pPr>
              <w:pStyle w:val="Listparagraf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Stancu, 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(2005), </w:t>
            </w:r>
            <w:r w:rsidRPr="007E6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Mic tratat de consiliere psihologică și școlară,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București, Editura SPER</w:t>
            </w:r>
          </w:p>
          <w:p w14:paraId="4E6E2286" w14:textId="77777777" w:rsidR="00A73DA0" w:rsidRPr="005E58A8" w:rsidRDefault="00A73DA0" w:rsidP="00A73DA0">
            <w:pPr>
              <w:pStyle w:val="Listparagraf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Vrabie, D.,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Ştir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C (2004) , Psihologia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educaţiei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itura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Fundaţiei</w:t>
            </w:r>
            <w:proofErr w:type="spellEnd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Univ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ersitare</w:t>
            </w:r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„Dunărea de Jos", </w:t>
            </w:r>
            <w:proofErr w:type="spellStart"/>
            <w:r w:rsidRPr="005E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Galaţi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4BBFB2E" w14:textId="31428FB1" w:rsidR="00430B76" w:rsidRPr="00FB55B0" w:rsidRDefault="00430B76" w:rsidP="00430B76">
            <w:pPr>
              <w:pStyle w:val="Listparagraf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D3DC00C" w14:textId="04FD6767" w:rsidR="002A2A27" w:rsidRDefault="002A2A27" w:rsidP="00A501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5FAD" w14:textId="77777777" w:rsidR="00FD0711" w:rsidRPr="0007194F" w:rsidRDefault="00FD0711" w:rsidP="00A501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b/>
          <w:sz w:val="24"/>
          <w:szCs w:val="24"/>
        </w:rPr>
        <w:t xml:space="preserve"> Evaluare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4283"/>
        <w:gridCol w:w="2193"/>
        <w:gridCol w:w="2031"/>
      </w:tblGrid>
      <w:tr w:rsidR="002A0FC9" w:rsidRPr="0007194F" w14:paraId="7D21E95E" w14:textId="77777777" w:rsidTr="00155123">
        <w:tc>
          <w:tcPr>
            <w:tcW w:w="1949" w:type="dxa"/>
          </w:tcPr>
          <w:p w14:paraId="7D303A79" w14:textId="77777777" w:rsidR="00FD0711" w:rsidRPr="0007194F" w:rsidRDefault="00FD071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283" w:type="dxa"/>
            <w:shd w:val="clear" w:color="auto" w:fill="D9D9D9"/>
          </w:tcPr>
          <w:p w14:paraId="3E4030DD" w14:textId="77777777" w:rsidR="00FD0711" w:rsidRPr="0007194F" w:rsidRDefault="00FD0711" w:rsidP="00450A21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193" w:type="dxa"/>
          </w:tcPr>
          <w:p w14:paraId="3F9F6055" w14:textId="279A4F5C" w:rsidR="00FD0711" w:rsidRPr="0007194F" w:rsidRDefault="00FD071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2031" w:type="dxa"/>
          </w:tcPr>
          <w:p w14:paraId="603F72BF" w14:textId="77777777" w:rsidR="00FD0711" w:rsidRPr="0007194F" w:rsidRDefault="00FD071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="002A0FC9" w:rsidRPr="0007194F" w14:paraId="74C75806" w14:textId="77777777" w:rsidTr="00155123">
        <w:trPr>
          <w:trHeight w:val="135"/>
        </w:trPr>
        <w:tc>
          <w:tcPr>
            <w:tcW w:w="1949" w:type="dxa"/>
            <w:vMerge w:val="restart"/>
          </w:tcPr>
          <w:p w14:paraId="1902AF24" w14:textId="77777777" w:rsidR="002A0FC9" w:rsidRPr="0007194F" w:rsidRDefault="002A0FC9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283" w:type="dxa"/>
            <w:shd w:val="clear" w:color="auto" w:fill="D9D9D9"/>
          </w:tcPr>
          <w:p w14:paraId="1705B273" w14:textId="562E401C" w:rsidR="006E2D3A" w:rsidRPr="004671D0" w:rsidRDefault="00961B7E" w:rsidP="006E2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1B7E">
              <w:rPr>
                <w:rFonts w:ascii="Times New Roman" w:hAnsi="Times New Roman"/>
                <w:sz w:val="24"/>
                <w:szCs w:val="24"/>
              </w:rPr>
              <w:t xml:space="preserve">Implicare în prelegere cu întrebări, analize </w:t>
            </w:r>
            <w:proofErr w:type="spellStart"/>
            <w:r w:rsidRPr="00961B7E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961B7E">
              <w:rPr>
                <w:rFonts w:ascii="Times New Roman" w:hAnsi="Times New Roman"/>
                <w:sz w:val="24"/>
                <w:szCs w:val="24"/>
              </w:rPr>
              <w:t xml:space="preserve"> exemple</w:t>
            </w:r>
          </w:p>
        </w:tc>
        <w:tc>
          <w:tcPr>
            <w:tcW w:w="2193" w:type="dxa"/>
          </w:tcPr>
          <w:p w14:paraId="4445A6FE" w14:textId="77777777" w:rsidR="005B163A" w:rsidRPr="005B163A" w:rsidRDefault="005B163A" w:rsidP="005B1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63A">
              <w:rPr>
                <w:rFonts w:ascii="Times New Roman" w:hAnsi="Times New Roman"/>
                <w:sz w:val="24"/>
                <w:szCs w:val="24"/>
              </w:rPr>
              <w:t>Evaluare formativă</w:t>
            </w:r>
          </w:p>
          <w:p w14:paraId="509BAC5C" w14:textId="3F242742" w:rsidR="002A0FC9" w:rsidRPr="004671D0" w:rsidRDefault="005B163A" w:rsidP="005B1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B163A">
              <w:rPr>
                <w:rFonts w:ascii="Times New Roman" w:hAnsi="Times New Roman"/>
                <w:sz w:val="24"/>
                <w:szCs w:val="24"/>
              </w:rPr>
              <w:t>Verificare orală curentă/Apreciere verbală</w:t>
            </w:r>
          </w:p>
        </w:tc>
        <w:tc>
          <w:tcPr>
            <w:tcW w:w="2031" w:type="dxa"/>
          </w:tcPr>
          <w:p w14:paraId="7F30234E" w14:textId="29ADD9E9" w:rsidR="002A0FC9" w:rsidRPr="004671D0" w:rsidRDefault="00A73DA0" w:rsidP="002A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B163A" w:rsidRPr="005B163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6E2D3A" w:rsidRPr="00A73DA0" w14:paraId="53BD5912" w14:textId="77777777" w:rsidTr="00155123">
        <w:trPr>
          <w:trHeight w:val="135"/>
        </w:trPr>
        <w:tc>
          <w:tcPr>
            <w:tcW w:w="1949" w:type="dxa"/>
            <w:vMerge/>
          </w:tcPr>
          <w:p w14:paraId="5EE373E2" w14:textId="77777777" w:rsidR="006E2D3A" w:rsidRPr="0007194F" w:rsidRDefault="006E2D3A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D9D9D9"/>
          </w:tcPr>
          <w:p w14:paraId="56E188D4" w14:textId="5D1BAF43" w:rsidR="006E2D3A" w:rsidRPr="00A73DA0" w:rsidRDefault="00A73DA0" w:rsidP="006E2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DA0">
              <w:rPr>
                <w:rFonts w:ascii="Times New Roman" w:hAnsi="Times New Roman"/>
                <w:sz w:val="24"/>
                <w:szCs w:val="24"/>
              </w:rPr>
              <w:t>Examen</w:t>
            </w:r>
          </w:p>
        </w:tc>
        <w:tc>
          <w:tcPr>
            <w:tcW w:w="2193" w:type="dxa"/>
          </w:tcPr>
          <w:p w14:paraId="254B2427" w14:textId="52EAC955" w:rsidR="006E2D3A" w:rsidRPr="00A73DA0" w:rsidRDefault="00A73DA0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DA0">
              <w:rPr>
                <w:rFonts w:ascii="Times New Roman" w:hAnsi="Times New Roman"/>
                <w:sz w:val="24"/>
                <w:szCs w:val="24"/>
              </w:rPr>
              <w:t>Examinare scrisă</w:t>
            </w:r>
          </w:p>
        </w:tc>
        <w:tc>
          <w:tcPr>
            <w:tcW w:w="2031" w:type="dxa"/>
          </w:tcPr>
          <w:p w14:paraId="4EB6BEAA" w14:textId="7CB65BCB" w:rsidR="006E2D3A" w:rsidRPr="00A73DA0" w:rsidRDefault="00A73DA0" w:rsidP="002A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DA0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2A0FC9" w:rsidRPr="0007194F" w14:paraId="0F7F8DD7" w14:textId="77777777" w:rsidTr="00155123">
        <w:trPr>
          <w:trHeight w:val="135"/>
        </w:trPr>
        <w:tc>
          <w:tcPr>
            <w:tcW w:w="1949" w:type="dxa"/>
          </w:tcPr>
          <w:p w14:paraId="5AF7BC1E" w14:textId="77777777" w:rsidR="00FD0711" w:rsidRPr="0007194F" w:rsidRDefault="00FD0711" w:rsidP="00450A21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10.5 S</w:t>
            </w:r>
            <w:r>
              <w:rPr>
                <w:rFonts w:ascii="Times New Roman" w:hAnsi="Times New Roman"/>
                <w:sz w:val="24"/>
                <w:szCs w:val="24"/>
              </w:rPr>
              <w:t>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4283" w:type="dxa"/>
            <w:shd w:val="clear" w:color="auto" w:fill="D9D9D9"/>
          </w:tcPr>
          <w:p w14:paraId="6B546C00" w14:textId="77777777" w:rsidR="005B163A" w:rsidRPr="005B163A" w:rsidRDefault="005B163A" w:rsidP="005B1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63A">
              <w:rPr>
                <w:rFonts w:ascii="Times New Roman" w:hAnsi="Times New Roman"/>
                <w:sz w:val="24"/>
                <w:szCs w:val="24"/>
              </w:rPr>
              <w:t xml:space="preserve">Implicarea în pregătirea </w:t>
            </w:r>
            <w:proofErr w:type="spellStart"/>
            <w:r w:rsidRPr="005B163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5B163A">
              <w:rPr>
                <w:rFonts w:ascii="Times New Roman" w:hAnsi="Times New Roman"/>
                <w:sz w:val="24"/>
                <w:szCs w:val="24"/>
              </w:rPr>
              <w:t xml:space="preserve"> discutarea problemelor abordate</w:t>
            </w:r>
          </w:p>
          <w:p w14:paraId="6CF8B18C" w14:textId="20C02055" w:rsidR="002A0FC9" w:rsidRPr="004671D0" w:rsidRDefault="005B163A" w:rsidP="005B1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B163A">
              <w:rPr>
                <w:rFonts w:ascii="Times New Roman" w:hAnsi="Times New Roman"/>
                <w:sz w:val="24"/>
                <w:szCs w:val="24"/>
              </w:rPr>
              <w:t>Studii de caz, proiecte, portofoliul</w:t>
            </w:r>
          </w:p>
        </w:tc>
        <w:tc>
          <w:tcPr>
            <w:tcW w:w="2193" w:type="dxa"/>
          </w:tcPr>
          <w:p w14:paraId="1CF998CA" w14:textId="77777777" w:rsidR="00FD0711" w:rsidRDefault="005B163A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63A">
              <w:rPr>
                <w:rFonts w:ascii="Times New Roman" w:hAnsi="Times New Roman"/>
                <w:sz w:val="24"/>
                <w:szCs w:val="24"/>
              </w:rPr>
              <w:t>Evaluare formativă</w:t>
            </w:r>
          </w:p>
          <w:p w14:paraId="1BC04238" w14:textId="68BA77C4" w:rsidR="005B163A" w:rsidRPr="004671D0" w:rsidRDefault="005B163A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B163A">
              <w:rPr>
                <w:rFonts w:ascii="Times New Roman" w:hAnsi="Times New Roman"/>
                <w:sz w:val="24"/>
                <w:szCs w:val="24"/>
              </w:rPr>
              <w:t>Verificare orală curentă/ Apreciere verbală</w:t>
            </w:r>
          </w:p>
        </w:tc>
        <w:tc>
          <w:tcPr>
            <w:tcW w:w="2031" w:type="dxa"/>
          </w:tcPr>
          <w:p w14:paraId="39B929A6" w14:textId="76035C2C" w:rsidR="00FD0711" w:rsidRPr="004671D0" w:rsidRDefault="00A73DA0" w:rsidP="002A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B163A" w:rsidRPr="005B163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FD0711" w:rsidRPr="0007194F" w14:paraId="45DF9D34" w14:textId="77777777" w:rsidTr="002A0FC9">
        <w:tc>
          <w:tcPr>
            <w:tcW w:w="10456" w:type="dxa"/>
            <w:gridSpan w:val="4"/>
          </w:tcPr>
          <w:p w14:paraId="7B173F2D" w14:textId="0271C666" w:rsidR="00FD0711" w:rsidRPr="0007194F" w:rsidRDefault="00FD071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07194F" w14:paraId="61E018F6" w14:textId="77777777" w:rsidTr="002A0FC9">
        <w:tc>
          <w:tcPr>
            <w:tcW w:w="10456" w:type="dxa"/>
            <w:gridSpan w:val="4"/>
          </w:tcPr>
          <w:p w14:paraId="554F3D2A" w14:textId="77777777" w:rsidR="005B163A" w:rsidRPr="005B163A" w:rsidRDefault="005B163A" w:rsidP="005B1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63A">
              <w:rPr>
                <w:rFonts w:ascii="Times New Roman" w:hAnsi="Times New Roman"/>
                <w:sz w:val="24"/>
                <w:szCs w:val="24"/>
              </w:rPr>
              <w:t>Cerințele minimale pentru promovare:</w:t>
            </w:r>
          </w:p>
          <w:p w14:paraId="5BEA4B9F" w14:textId="1F6FFE3D" w:rsidR="005B163A" w:rsidRPr="005B163A" w:rsidRDefault="005B163A" w:rsidP="005B1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63A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163A">
              <w:rPr>
                <w:rFonts w:ascii="Times New Roman" w:hAnsi="Times New Roman"/>
                <w:sz w:val="24"/>
                <w:szCs w:val="24"/>
              </w:rPr>
              <w:t>frecventarea orelor de seminar (60%)</w:t>
            </w:r>
          </w:p>
          <w:p w14:paraId="0707AD1D" w14:textId="44D6CA38" w:rsidR="005B163A" w:rsidRPr="005B163A" w:rsidRDefault="005B163A" w:rsidP="005B1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63A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63A">
              <w:rPr>
                <w:rFonts w:ascii="Times New Roman" w:hAnsi="Times New Roman"/>
                <w:sz w:val="24"/>
                <w:szCs w:val="24"/>
              </w:rPr>
              <w:t>obţinerea</w:t>
            </w:r>
            <w:proofErr w:type="spellEnd"/>
            <w:r w:rsidRPr="005B163A">
              <w:rPr>
                <w:rFonts w:ascii="Times New Roman" w:hAnsi="Times New Roman"/>
                <w:sz w:val="24"/>
                <w:szCs w:val="24"/>
              </w:rPr>
              <w:t xml:space="preserve"> a 50 % din punctajul total;</w:t>
            </w:r>
          </w:p>
          <w:p w14:paraId="40DD06A8" w14:textId="560CABA4" w:rsidR="00FC63E9" w:rsidRDefault="005B163A" w:rsidP="005B1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B163A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63A">
              <w:rPr>
                <w:rFonts w:ascii="Times New Roman" w:hAnsi="Times New Roman"/>
                <w:sz w:val="24"/>
                <w:szCs w:val="24"/>
              </w:rPr>
              <w:t>obţinerea</w:t>
            </w:r>
            <w:proofErr w:type="spellEnd"/>
            <w:r w:rsidRPr="005B163A">
              <w:rPr>
                <w:rFonts w:ascii="Times New Roman" w:hAnsi="Times New Roman"/>
                <w:sz w:val="24"/>
                <w:szCs w:val="24"/>
              </w:rPr>
              <w:t xml:space="preserve"> a 50 % din punctajul verificării finale</w:t>
            </w:r>
            <w:r w:rsidR="007E79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53BF57" w14:textId="19B24F6A" w:rsidR="00FD0711" w:rsidRPr="0007194F" w:rsidRDefault="00FD0711" w:rsidP="005B1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E05E8C" w14:textId="77777777" w:rsidR="004671D0" w:rsidRDefault="004671D0" w:rsidP="003E7F77">
      <w:pPr>
        <w:rPr>
          <w:rFonts w:ascii="Times New Roman" w:hAnsi="Times New Roman"/>
          <w:sz w:val="24"/>
          <w:szCs w:val="24"/>
        </w:rPr>
      </w:pPr>
    </w:p>
    <w:p w14:paraId="082B32FB" w14:textId="77777777" w:rsidR="007E7943" w:rsidRDefault="007E7943" w:rsidP="003E7F77">
      <w:pPr>
        <w:rPr>
          <w:rFonts w:ascii="Times New Roman" w:hAnsi="Times New Roman"/>
          <w:b/>
          <w:bCs/>
          <w:sz w:val="24"/>
          <w:szCs w:val="24"/>
        </w:rPr>
      </w:pPr>
    </w:p>
    <w:p w14:paraId="12B3B974" w14:textId="77777777" w:rsidR="007E7943" w:rsidRDefault="007E7943" w:rsidP="003E7F77">
      <w:pPr>
        <w:rPr>
          <w:rFonts w:ascii="Times New Roman" w:hAnsi="Times New Roman"/>
          <w:b/>
          <w:bCs/>
          <w:sz w:val="24"/>
          <w:szCs w:val="24"/>
        </w:rPr>
      </w:pPr>
    </w:p>
    <w:p w14:paraId="54204734" w14:textId="77777777" w:rsidR="007E7943" w:rsidRDefault="007E7943" w:rsidP="003E7F77">
      <w:pPr>
        <w:rPr>
          <w:rFonts w:ascii="Times New Roman" w:hAnsi="Times New Roman"/>
          <w:b/>
          <w:bCs/>
          <w:sz w:val="24"/>
          <w:szCs w:val="24"/>
        </w:rPr>
      </w:pPr>
    </w:p>
    <w:p w14:paraId="5FA8C93D" w14:textId="77777777" w:rsidR="007E7943" w:rsidRDefault="007E7943" w:rsidP="003E7F77">
      <w:pPr>
        <w:rPr>
          <w:rFonts w:ascii="Times New Roman" w:hAnsi="Times New Roman"/>
          <w:b/>
          <w:bCs/>
          <w:sz w:val="24"/>
          <w:szCs w:val="24"/>
        </w:rPr>
      </w:pPr>
    </w:p>
    <w:p w14:paraId="663B5690" w14:textId="77777777" w:rsidR="007E7943" w:rsidRDefault="007E7943" w:rsidP="003E7F77">
      <w:pPr>
        <w:rPr>
          <w:rFonts w:ascii="Times New Roman" w:hAnsi="Times New Roman"/>
          <w:b/>
          <w:bCs/>
          <w:sz w:val="24"/>
          <w:szCs w:val="24"/>
        </w:rPr>
      </w:pPr>
    </w:p>
    <w:p w14:paraId="557226FD" w14:textId="77777777" w:rsidR="007E7943" w:rsidRDefault="007E7943" w:rsidP="003E7F77">
      <w:pPr>
        <w:rPr>
          <w:rFonts w:ascii="Times New Roman" w:hAnsi="Times New Roman"/>
          <w:b/>
          <w:bCs/>
          <w:sz w:val="24"/>
          <w:szCs w:val="24"/>
        </w:rPr>
      </w:pPr>
    </w:p>
    <w:p w14:paraId="3AF852E8" w14:textId="77777777" w:rsidR="007E7943" w:rsidRDefault="007E7943" w:rsidP="003E7F77">
      <w:pPr>
        <w:rPr>
          <w:rFonts w:ascii="Times New Roman" w:hAnsi="Times New Roman"/>
          <w:b/>
          <w:bCs/>
          <w:sz w:val="24"/>
          <w:szCs w:val="24"/>
        </w:rPr>
      </w:pPr>
    </w:p>
    <w:p w14:paraId="5C70FDA4" w14:textId="77777777" w:rsidR="007E7943" w:rsidRDefault="007E7943" w:rsidP="003E7F77">
      <w:pPr>
        <w:rPr>
          <w:rFonts w:ascii="Times New Roman" w:hAnsi="Times New Roman"/>
          <w:b/>
          <w:bCs/>
          <w:sz w:val="24"/>
          <w:szCs w:val="24"/>
        </w:rPr>
      </w:pPr>
    </w:p>
    <w:p w14:paraId="6D2A8396" w14:textId="639168DE" w:rsidR="00FD0711" w:rsidRPr="00A251A3" w:rsidRDefault="004671D0" w:rsidP="003E7F77">
      <w:pPr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4671D0">
        <w:rPr>
          <w:rFonts w:ascii="Times New Roman" w:hAnsi="Times New Roman"/>
          <w:b/>
          <w:bCs/>
          <w:sz w:val="24"/>
          <w:szCs w:val="24"/>
        </w:rPr>
        <w:lastRenderedPageBreak/>
        <w:t>11</w:t>
      </w:r>
      <w:r>
        <w:rPr>
          <w:rFonts w:ascii="Times New Roman" w:hAnsi="Times New Roman"/>
          <w:b/>
          <w:bCs/>
          <w:sz w:val="24"/>
          <w:szCs w:val="24"/>
        </w:rPr>
        <w:t xml:space="preserve">. Coroborarea conținutului disciplinei </w:t>
      </w:r>
      <w:r w:rsidRPr="004671D0">
        <w:rPr>
          <w:rFonts w:ascii="Times New Roman" w:hAnsi="Times New Roman"/>
          <w:b/>
          <w:bCs/>
          <w:sz w:val="24"/>
          <w:szCs w:val="24"/>
        </w:rPr>
        <w:t xml:space="preserve">cu </w:t>
      </w:r>
      <w:r w:rsidRPr="00E20BD3">
        <w:rPr>
          <w:rFonts w:ascii="Times New Roman" w:hAnsi="Times New Roman"/>
          <w:b/>
          <w:bCs/>
          <w:sz w:val="24"/>
          <w:szCs w:val="24"/>
        </w:rPr>
        <w:t>așteptările reprezentanților angajatorilor</w:t>
      </w:r>
      <w:r w:rsidR="00EF2DBE" w:rsidRPr="00E20BD3">
        <w:rPr>
          <w:rFonts w:ascii="Times New Roman" w:hAnsi="Times New Roman"/>
          <w:b/>
          <w:bCs/>
          <w:sz w:val="24"/>
          <w:szCs w:val="24"/>
        </w:rPr>
        <w:t xml:space="preserve"> și </w:t>
      </w:r>
      <w:r w:rsidRPr="00E20BD3">
        <w:rPr>
          <w:rFonts w:ascii="Times New Roman" w:hAnsi="Times New Roman"/>
          <w:b/>
          <w:bCs/>
          <w:sz w:val="24"/>
          <w:szCs w:val="24"/>
        </w:rPr>
        <w:t>asociațiilor profesionale reprezentativ</w:t>
      </w:r>
      <w:r w:rsidR="00EF2DBE" w:rsidRPr="00E20BD3">
        <w:rPr>
          <w:rFonts w:ascii="Times New Roman" w:hAnsi="Times New Roman"/>
          <w:b/>
          <w:bCs/>
          <w:sz w:val="24"/>
          <w:szCs w:val="24"/>
        </w:rPr>
        <w:t xml:space="preserve">e </w:t>
      </w:r>
      <w:r w:rsidRPr="00E20BD3">
        <w:rPr>
          <w:rFonts w:ascii="Times New Roman" w:hAnsi="Times New Roman"/>
          <w:b/>
          <w:bCs/>
          <w:sz w:val="24"/>
          <w:szCs w:val="24"/>
        </w:rPr>
        <w:t>din domeniul aferent programului</w:t>
      </w:r>
      <w:r w:rsidR="00F054FF" w:rsidRPr="00E20BD3">
        <w:rPr>
          <w:rFonts w:ascii="Times New Roman" w:hAnsi="Times New Roman"/>
          <w:b/>
          <w:bCs/>
          <w:sz w:val="24"/>
          <w:szCs w:val="24"/>
        </w:rPr>
        <w:t>, precum și cu stadiul actual al cunoașterii în domeniul științific abordat și practicile în instituții de învățământ superior din Spațiul European a</w:t>
      </w:r>
      <w:r w:rsidR="00A251A3" w:rsidRPr="00E20BD3">
        <w:rPr>
          <w:rFonts w:ascii="Times New Roman" w:hAnsi="Times New Roman"/>
          <w:b/>
          <w:bCs/>
          <w:sz w:val="24"/>
          <w:szCs w:val="24"/>
        </w:rPr>
        <w:t>l</w:t>
      </w:r>
      <w:r w:rsidR="00F054FF" w:rsidRPr="00E20BD3">
        <w:rPr>
          <w:rFonts w:ascii="Times New Roman" w:hAnsi="Times New Roman"/>
          <w:b/>
          <w:bCs/>
          <w:sz w:val="24"/>
          <w:szCs w:val="24"/>
        </w:rPr>
        <w:t xml:space="preserve"> Învățământului Superior</w:t>
      </w:r>
      <w:r w:rsidR="00A251A3" w:rsidRPr="00E20BD3">
        <w:rPr>
          <w:rFonts w:ascii="Times New Roman" w:hAnsi="Times New Roman"/>
          <w:b/>
          <w:bCs/>
          <w:sz w:val="24"/>
          <w:szCs w:val="24"/>
        </w:rPr>
        <w:t xml:space="preserve"> (SEÎS)</w:t>
      </w:r>
    </w:p>
    <w:tbl>
      <w:tblPr>
        <w:tblStyle w:val="Tabelgril"/>
        <w:tblW w:w="10466" w:type="dxa"/>
        <w:tblInd w:w="-5" w:type="dxa"/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DC450D" w14:paraId="6D57EB26" w14:textId="77777777" w:rsidTr="00800A0C">
        <w:tc>
          <w:tcPr>
            <w:tcW w:w="10456" w:type="dxa"/>
            <w:gridSpan w:val="3"/>
          </w:tcPr>
          <w:p w14:paraId="6C82178A" w14:textId="4A43B528" w:rsidR="00EE58FA" w:rsidRPr="00A73DA0" w:rsidRDefault="00057E41" w:rsidP="00A73DA0">
            <w:pPr>
              <w:rPr>
                <w:rFonts w:ascii="Times New Roman" w:hAnsi="Times New Roman"/>
                <w:sz w:val="24"/>
                <w:szCs w:val="24"/>
              </w:rPr>
            </w:pPr>
            <w:r w:rsidRPr="00A73DA0">
              <w:rPr>
                <w:rFonts w:ascii="Times New Roman" w:hAnsi="Times New Roman"/>
                <w:sz w:val="24"/>
                <w:szCs w:val="24"/>
              </w:rPr>
              <w:t>Prin activitățile desfășurate, studenții dezvoltă abilități de a oferi soluții unor probleme și de a propune idei de îmbunătățire a situațiilor existente în domeniul educativ școlar.</w:t>
            </w:r>
          </w:p>
          <w:p w14:paraId="228992B4" w14:textId="441452D4" w:rsidR="00057E41" w:rsidRPr="00A73DA0" w:rsidRDefault="00057E41" w:rsidP="00A73DA0">
            <w:pPr>
              <w:rPr>
                <w:rFonts w:ascii="Times New Roman" w:hAnsi="Times New Roman"/>
                <w:sz w:val="24"/>
                <w:szCs w:val="24"/>
              </w:rPr>
            </w:pPr>
            <w:r w:rsidRPr="00A73DA0">
              <w:rPr>
                <w:rFonts w:ascii="Times New Roman" w:hAnsi="Times New Roman"/>
                <w:sz w:val="24"/>
                <w:szCs w:val="24"/>
              </w:rPr>
              <w:t>În dezvoltarea conținutului disciplinei s-au avut în vedere cunoștințe descrise de literatura de specialitate psihologică.</w:t>
            </w:r>
          </w:p>
          <w:p w14:paraId="43C1654C" w14:textId="56B2E4E8" w:rsidR="009E6519" w:rsidRPr="009E6519" w:rsidRDefault="009E6519" w:rsidP="00A45D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72B00" w14:paraId="78BF18FD" w14:textId="77777777" w:rsidTr="00800A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7" w:type="dxa"/>
          </w:tcPr>
          <w:p w14:paraId="5F83081C" w14:textId="57B9495E" w:rsidR="00072B00" w:rsidRDefault="00072B00" w:rsidP="003E7F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</w:p>
        </w:tc>
        <w:tc>
          <w:tcPr>
            <w:tcW w:w="4277" w:type="dxa"/>
          </w:tcPr>
          <w:p w14:paraId="169F6AC2" w14:textId="77777777" w:rsidR="00072B00" w:rsidRDefault="00072B00" w:rsidP="003E7F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40DB0ACA" w14:textId="0DFCF1DB" w:rsidR="003C6DC8" w:rsidRDefault="003C6DC8" w:rsidP="003E7F77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14:paraId="5D670ACD" w14:textId="0D59EC6B" w:rsidR="00072B00" w:rsidRDefault="00072B00" w:rsidP="003E7F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14:paraId="2E39C173" w14:textId="30738DC8" w:rsidR="003C6DC8" w:rsidRDefault="003C6DC8" w:rsidP="003E7F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6FD081A3" w14:textId="77777777" w:rsidTr="00800A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7" w:type="dxa"/>
          </w:tcPr>
          <w:p w14:paraId="346C1E2C" w14:textId="77777777" w:rsidR="00072B00" w:rsidRDefault="00072B00" w:rsidP="003E7F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32CE3FC6" w14:textId="77777777" w:rsidR="00072B00" w:rsidRDefault="00072B00" w:rsidP="003E7F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2D7154D7" w14:textId="77777777" w:rsidR="00072B00" w:rsidRDefault="00072B00" w:rsidP="003E7F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70CCFEEC" w14:textId="77777777" w:rsidTr="00800A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7" w:type="dxa"/>
          </w:tcPr>
          <w:p w14:paraId="3FBAC7CE" w14:textId="77777777" w:rsidR="00072B00" w:rsidRDefault="00072B00" w:rsidP="003E7F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7B900FF6" w14:textId="77777777" w:rsidR="00072B00" w:rsidRDefault="00072B00" w:rsidP="003E7F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60C1404F" w14:textId="77777777" w:rsidR="00072B00" w:rsidRDefault="00072B00" w:rsidP="003E7F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39AA7B7F" w14:textId="77777777" w:rsidTr="00800A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7" w:type="dxa"/>
          </w:tcPr>
          <w:p w14:paraId="562E954C" w14:textId="1E15896A" w:rsidR="00072B00" w:rsidRDefault="00072B00" w:rsidP="003E7F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</w:p>
        </w:tc>
        <w:tc>
          <w:tcPr>
            <w:tcW w:w="8259" w:type="dxa"/>
            <w:gridSpan w:val="2"/>
          </w:tcPr>
          <w:p w14:paraId="56E69400" w14:textId="77777777" w:rsidR="00072B00" w:rsidRDefault="00072B00" w:rsidP="003E7F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14:paraId="09CF9E52" w14:textId="77777777" w:rsidR="003C6DC8" w:rsidRDefault="003C6DC8" w:rsidP="003E7F7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97EC3C" w14:textId="73938792" w:rsidR="00FB6888" w:rsidRDefault="00FB6888" w:rsidP="003E7F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</w:p>
          <w:p w14:paraId="49BB8357" w14:textId="1808CC72" w:rsidR="00FB6888" w:rsidRDefault="00FB6888" w:rsidP="003E7F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6A42378F" w14:textId="77777777" w:rsidTr="00800A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7" w:type="dxa"/>
          </w:tcPr>
          <w:p w14:paraId="4364EBD7" w14:textId="77777777" w:rsidR="00072B00" w:rsidRDefault="00072B00" w:rsidP="003E7F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11B86688" w14:textId="77777777" w:rsidR="00072B00" w:rsidRDefault="00072B00" w:rsidP="003E7F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14:paraId="6FD71419" w14:textId="77777777" w:rsidTr="00800A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7" w:type="dxa"/>
          </w:tcPr>
          <w:p w14:paraId="42CCED2E" w14:textId="1837ED0C" w:rsidR="003075CA" w:rsidRDefault="003075CA" w:rsidP="003075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2E7175C9" w14:textId="0BAE17ED" w:rsidR="003075CA" w:rsidRDefault="003075CA" w:rsidP="003075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</w:p>
          <w:p w14:paraId="4AB3D3F4" w14:textId="75DD10EE" w:rsidR="003075CA" w:rsidRDefault="003075CA" w:rsidP="00307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0709C1" w14:textId="77777777" w:rsidR="00FD0711" w:rsidRPr="0007194F" w:rsidRDefault="00FD0711" w:rsidP="00962A3E">
      <w:pPr>
        <w:rPr>
          <w:rFonts w:ascii="Times New Roman" w:hAnsi="Times New Roman"/>
          <w:sz w:val="24"/>
          <w:szCs w:val="24"/>
        </w:rPr>
      </w:pPr>
    </w:p>
    <w:sectPr w:rsidR="00FD0711" w:rsidRPr="0007194F" w:rsidSect="00A352F6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E3A69" w14:textId="77777777" w:rsidR="00931B59" w:rsidRDefault="00931B59" w:rsidP="006B0230">
      <w:pPr>
        <w:spacing w:after="0" w:line="240" w:lineRule="auto"/>
      </w:pPr>
      <w:r>
        <w:separator/>
      </w:r>
    </w:p>
  </w:endnote>
  <w:endnote w:type="continuationSeparator" w:id="0">
    <w:p w14:paraId="6DE6E829" w14:textId="77777777" w:rsidR="00931B59" w:rsidRDefault="00931B59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50DB4" w14:textId="77777777" w:rsidR="00931B59" w:rsidRDefault="00931B59" w:rsidP="006B0230">
      <w:pPr>
        <w:spacing w:after="0" w:line="240" w:lineRule="auto"/>
      </w:pPr>
      <w:r>
        <w:separator/>
      </w:r>
    </w:p>
  </w:footnote>
  <w:footnote w:type="continuationSeparator" w:id="0">
    <w:p w14:paraId="19E2C040" w14:textId="77777777" w:rsidR="00931B59" w:rsidRDefault="00931B59" w:rsidP="006B0230">
      <w:pPr>
        <w:spacing w:after="0" w:line="240" w:lineRule="auto"/>
      </w:pPr>
      <w:r>
        <w:continuationSeparator/>
      </w:r>
    </w:p>
  </w:footnote>
  <w:footnote w:id="1">
    <w:p w14:paraId="40237FFE" w14:textId="23B00CD9" w:rsidR="008D49B5" w:rsidRPr="00B97DD5" w:rsidRDefault="008D49B5">
      <w:pPr>
        <w:pStyle w:val="Textnotdesubsol"/>
        <w:rPr>
          <w:i/>
          <w:color w:val="7F7F7F" w:themeColor="text1" w:themeTint="80"/>
        </w:rPr>
      </w:pPr>
      <w:r w:rsidRPr="00B97DD5">
        <w:rPr>
          <w:rStyle w:val="Referinnotdesubsol"/>
          <w:i/>
          <w:color w:val="7F7F7F" w:themeColor="text1" w:themeTint="80"/>
        </w:rPr>
        <w:footnoteRef/>
      </w:r>
      <w:r w:rsidRPr="00B97DD5">
        <w:rPr>
          <w:i/>
          <w:color w:val="7F7F7F" w:themeColor="text1" w:themeTint="80"/>
        </w:rPr>
        <w:t xml:space="preserve"> Fundamentală / de domeniu / de specialitate – Se va completa conform planului de învățământ.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336"/>
      <w:gridCol w:w="7699"/>
      <w:gridCol w:w="1341"/>
    </w:tblGrid>
    <w:tr w:rsidR="00D27462" w:rsidRPr="00504204" w14:paraId="4A6CF620" w14:textId="77777777" w:rsidTr="00CC1D4A">
      <w:trPr>
        <w:trHeight w:val="998"/>
      </w:trPr>
      <w:tc>
        <w:tcPr>
          <w:tcW w:w="600" w:type="pct"/>
          <w:vAlign w:val="center"/>
        </w:tcPr>
        <w:p w14:paraId="400B37D6" w14:textId="77777777" w:rsidR="00D27462" w:rsidRPr="00504204" w:rsidRDefault="00D27462" w:rsidP="00D27462">
          <w:pPr>
            <w:pStyle w:val="Antet"/>
            <w:spacing w:after="0"/>
            <w:ind w:left="-142"/>
          </w:pPr>
          <w:r w:rsidRPr="00045BE2">
            <w:rPr>
              <w:rFonts w:ascii="Arial" w:eastAsia="Arial" w:hAnsi="Arial" w:cs="Arial"/>
              <w:noProof/>
              <w:sz w:val="20"/>
              <w:szCs w:val="20"/>
              <w:lang w:eastAsia="ro-RO"/>
            </w:rPr>
            <w:drawing>
              <wp:inline distT="0" distB="0" distL="0" distR="0" wp14:anchorId="7D331B3D" wp14:editId="2CA8FB02">
                <wp:extent cx="801420" cy="744808"/>
                <wp:effectExtent l="0" t="0" r="0" b="0"/>
                <wp:docPr id="2" name="Picture 2" descr="LOGO_200_ENG_0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_200_ENG_02.png" descr="LOGO_200_ENG_02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/>
                        <a:srcRect l="-5180" r="-1"/>
                        <a:stretch/>
                      </pic:blipFill>
                      <pic:spPr bwMode="auto">
                        <a:xfrm>
                          <a:off x="0" y="0"/>
                          <a:ext cx="801935" cy="7452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2" w:type="pct"/>
          <w:vAlign w:val="center"/>
        </w:tcPr>
        <w:p w14:paraId="0969E40A" w14:textId="77777777" w:rsidR="00D27462" w:rsidRPr="001249D6" w:rsidRDefault="00D27462" w:rsidP="00D27462">
          <w:pPr>
            <w:pStyle w:val="Antet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E5DF833" w14:textId="4828686E" w:rsidR="00D27462" w:rsidRPr="00504204" w:rsidRDefault="00D27462" w:rsidP="00D27462">
          <w:pPr>
            <w:pStyle w:val="Antet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F51B11">
            <w:rPr>
              <w:rFonts w:ascii="Arial" w:hAnsi="Arial" w:cs="Arial"/>
              <w:b/>
              <w:sz w:val="28"/>
              <w:szCs w:val="28"/>
            </w:rPr>
            <w:t>„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</w:t>
          </w:r>
          <w:r w:rsidR="00F51B11">
            <w:rPr>
              <w:rFonts w:ascii="Arial" w:hAnsi="Arial" w:cs="Arial"/>
              <w:b/>
              <w:sz w:val="28"/>
              <w:szCs w:val="28"/>
            </w:rPr>
            <w:t>”</w:t>
          </w:r>
          <w:r w:rsidRPr="00504204">
            <w:rPr>
              <w:rFonts w:ascii="Arial" w:hAnsi="Arial" w:cs="Arial"/>
              <w:b/>
              <w:sz w:val="28"/>
              <w:szCs w:val="28"/>
            </w:rPr>
            <w:t xml:space="preserve"> din București</w:t>
          </w:r>
        </w:p>
        <w:p w14:paraId="36078895" w14:textId="21B7EC8C" w:rsidR="00D27462" w:rsidRPr="0026502D" w:rsidRDefault="000E5FA4" w:rsidP="00D27462">
          <w:pPr>
            <w:pStyle w:val="Antet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Departamentul de Formare pentru Cariera Didactica si </w:t>
          </w:r>
          <w:proofErr w:type="spellStart"/>
          <w:r>
            <w:rPr>
              <w:rFonts w:ascii="Arial" w:hAnsi="Arial" w:cs="Arial"/>
              <w:b/>
              <w:sz w:val="28"/>
              <w:szCs w:val="28"/>
            </w:rPr>
            <w:t>Stiinte</w:t>
          </w:r>
          <w:proofErr w:type="spellEnd"/>
          <w:r>
            <w:rPr>
              <w:rFonts w:ascii="Arial" w:hAnsi="Arial" w:cs="Arial"/>
              <w:b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28"/>
              <w:szCs w:val="28"/>
            </w:rPr>
            <w:t>Socio</w:t>
          </w:r>
          <w:proofErr w:type="spellEnd"/>
          <w:r>
            <w:rPr>
              <w:rFonts w:ascii="Arial" w:hAnsi="Arial" w:cs="Arial"/>
              <w:b/>
              <w:sz w:val="28"/>
              <w:szCs w:val="28"/>
            </w:rPr>
            <w:t>-Umane</w:t>
          </w:r>
        </w:p>
        <w:p w14:paraId="5A0F7D9D" w14:textId="77777777" w:rsidR="00D27462" w:rsidRPr="00504204" w:rsidRDefault="00D27462" w:rsidP="00D27462">
          <w:pPr>
            <w:pStyle w:val="Antet"/>
            <w:spacing w:after="0"/>
            <w:jc w:val="center"/>
          </w:pPr>
        </w:p>
      </w:tc>
      <w:tc>
        <w:tcPr>
          <w:tcW w:w="668" w:type="pct"/>
          <w:vAlign w:val="center"/>
        </w:tcPr>
        <w:p w14:paraId="1F52E6CC" w14:textId="7C779D27" w:rsidR="00D27462" w:rsidRPr="00504204" w:rsidRDefault="00353AA1" w:rsidP="00D27462">
          <w:pPr>
            <w:pStyle w:val="Antet"/>
            <w:spacing w:after="0"/>
            <w:jc w:val="center"/>
          </w:pPr>
          <w:r>
            <w:t>Sigla facultății</w:t>
          </w:r>
        </w:p>
      </w:tc>
    </w:tr>
  </w:tbl>
  <w:p w14:paraId="3FFC0D45" w14:textId="10990520" w:rsidR="006B0230" w:rsidRDefault="006B023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526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24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6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8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40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2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4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6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86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BB622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86E2C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D5053"/>
    <w:multiLevelType w:val="hybridMultilevel"/>
    <w:tmpl w:val="A96075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783"/>
        </w:tabs>
        <w:ind w:left="783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15BE6"/>
    <w:multiLevelType w:val="hybridMultilevel"/>
    <w:tmpl w:val="A2425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41CCD"/>
    <w:multiLevelType w:val="hybridMultilevel"/>
    <w:tmpl w:val="4E2C5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E1E4D"/>
    <w:multiLevelType w:val="hybridMultilevel"/>
    <w:tmpl w:val="A96075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3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968241">
    <w:abstractNumId w:val="0"/>
  </w:num>
  <w:num w:numId="2" w16cid:durableId="1861703005">
    <w:abstractNumId w:val="12"/>
  </w:num>
  <w:num w:numId="3" w16cid:durableId="1807578568">
    <w:abstractNumId w:val="9"/>
  </w:num>
  <w:num w:numId="4" w16cid:durableId="1957563640">
    <w:abstractNumId w:val="19"/>
  </w:num>
  <w:num w:numId="5" w16cid:durableId="810557365">
    <w:abstractNumId w:val="13"/>
  </w:num>
  <w:num w:numId="6" w16cid:durableId="1320882811">
    <w:abstractNumId w:val="1"/>
  </w:num>
  <w:num w:numId="7" w16cid:durableId="1773476113">
    <w:abstractNumId w:val="3"/>
  </w:num>
  <w:num w:numId="8" w16cid:durableId="2125152549">
    <w:abstractNumId w:val="10"/>
  </w:num>
  <w:num w:numId="9" w16cid:durableId="1717388049">
    <w:abstractNumId w:val="24"/>
  </w:num>
  <w:num w:numId="10" w16cid:durableId="778917007">
    <w:abstractNumId w:val="11"/>
  </w:num>
  <w:num w:numId="11" w16cid:durableId="875854697">
    <w:abstractNumId w:val="4"/>
  </w:num>
  <w:num w:numId="12" w16cid:durableId="1204949507">
    <w:abstractNumId w:val="22"/>
  </w:num>
  <w:num w:numId="13" w16cid:durableId="1879272348">
    <w:abstractNumId w:val="15"/>
  </w:num>
  <w:num w:numId="14" w16cid:durableId="622613588">
    <w:abstractNumId w:val="17"/>
  </w:num>
  <w:num w:numId="15" w16cid:durableId="1938976416">
    <w:abstractNumId w:val="16"/>
  </w:num>
  <w:num w:numId="16" w16cid:durableId="2132043534">
    <w:abstractNumId w:val="6"/>
  </w:num>
  <w:num w:numId="17" w16cid:durableId="1189099966">
    <w:abstractNumId w:val="2"/>
  </w:num>
  <w:num w:numId="18" w16cid:durableId="145822103">
    <w:abstractNumId w:val="20"/>
  </w:num>
  <w:num w:numId="19" w16cid:durableId="1761177099">
    <w:abstractNumId w:val="8"/>
  </w:num>
  <w:num w:numId="20" w16cid:durableId="78912614">
    <w:abstractNumId w:val="23"/>
  </w:num>
  <w:num w:numId="21" w16cid:durableId="357392044">
    <w:abstractNumId w:val="5"/>
  </w:num>
  <w:num w:numId="22" w16cid:durableId="1847941053">
    <w:abstractNumId w:val="18"/>
  </w:num>
  <w:num w:numId="23" w16cid:durableId="716204507">
    <w:abstractNumId w:val="14"/>
  </w:num>
  <w:num w:numId="24" w16cid:durableId="2125726269">
    <w:abstractNumId w:val="21"/>
  </w:num>
  <w:num w:numId="25" w16cid:durableId="615455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67D9"/>
    <w:rsid w:val="000142D9"/>
    <w:rsid w:val="00020913"/>
    <w:rsid w:val="00024FEB"/>
    <w:rsid w:val="00032EDC"/>
    <w:rsid w:val="00051BDC"/>
    <w:rsid w:val="00057E41"/>
    <w:rsid w:val="00057E55"/>
    <w:rsid w:val="0007194F"/>
    <w:rsid w:val="00072B00"/>
    <w:rsid w:val="00077E6C"/>
    <w:rsid w:val="0008100D"/>
    <w:rsid w:val="000B053A"/>
    <w:rsid w:val="000B1429"/>
    <w:rsid w:val="000C2BD3"/>
    <w:rsid w:val="000E4FBF"/>
    <w:rsid w:val="000E5FA4"/>
    <w:rsid w:val="00101A4C"/>
    <w:rsid w:val="00102DBE"/>
    <w:rsid w:val="001104F4"/>
    <w:rsid w:val="001177E6"/>
    <w:rsid w:val="00155123"/>
    <w:rsid w:val="00161CC5"/>
    <w:rsid w:val="0016609D"/>
    <w:rsid w:val="00182C22"/>
    <w:rsid w:val="001A6CC3"/>
    <w:rsid w:val="001B1709"/>
    <w:rsid w:val="001B1D5F"/>
    <w:rsid w:val="001F003F"/>
    <w:rsid w:val="001F1957"/>
    <w:rsid w:val="001F400B"/>
    <w:rsid w:val="001F64E5"/>
    <w:rsid w:val="002037F7"/>
    <w:rsid w:val="00204311"/>
    <w:rsid w:val="0020512B"/>
    <w:rsid w:val="002072EE"/>
    <w:rsid w:val="0021418D"/>
    <w:rsid w:val="0021515D"/>
    <w:rsid w:val="00241E04"/>
    <w:rsid w:val="00246F30"/>
    <w:rsid w:val="002522F4"/>
    <w:rsid w:val="00253624"/>
    <w:rsid w:val="00260A2D"/>
    <w:rsid w:val="002625B0"/>
    <w:rsid w:val="0027196B"/>
    <w:rsid w:val="0027455B"/>
    <w:rsid w:val="002812A5"/>
    <w:rsid w:val="00291777"/>
    <w:rsid w:val="00294A50"/>
    <w:rsid w:val="002A0A18"/>
    <w:rsid w:val="002A0FC9"/>
    <w:rsid w:val="002A2A27"/>
    <w:rsid w:val="002C3E30"/>
    <w:rsid w:val="002C7828"/>
    <w:rsid w:val="002C7C5A"/>
    <w:rsid w:val="002D5B8A"/>
    <w:rsid w:val="002D606A"/>
    <w:rsid w:val="002E3E12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3AA1"/>
    <w:rsid w:val="0035685D"/>
    <w:rsid w:val="00362D84"/>
    <w:rsid w:val="00364359"/>
    <w:rsid w:val="00364C75"/>
    <w:rsid w:val="003665AD"/>
    <w:rsid w:val="003679B5"/>
    <w:rsid w:val="003806E1"/>
    <w:rsid w:val="003820C2"/>
    <w:rsid w:val="003975BB"/>
    <w:rsid w:val="003A44E3"/>
    <w:rsid w:val="003B55E2"/>
    <w:rsid w:val="003B5A02"/>
    <w:rsid w:val="003B62AF"/>
    <w:rsid w:val="003C430C"/>
    <w:rsid w:val="003C6DC8"/>
    <w:rsid w:val="003D1D3B"/>
    <w:rsid w:val="003D5F05"/>
    <w:rsid w:val="003E72A5"/>
    <w:rsid w:val="003E7F77"/>
    <w:rsid w:val="003F49D3"/>
    <w:rsid w:val="004007AD"/>
    <w:rsid w:val="00414517"/>
    <w:rsid w:val="0042016E"/>
    <w:rsid w:val="00430B76"/>
    <w:rsid w:val="00443F3B"/>
    <w:rsid w:val="00446F8E"/>
    <w:rsid w:val="00450A21"/>
    <w:rsid w:val="00453C6F"/>
    <w:rsid w:val="004662C2"/>
    <w:rsid w:val="004671D0"/>
    <w:rsid w:val="00473190"/>
    <w:rsid w:val="00485CC4"/>
    <w:rsid w:val="004924E0"/>
    <w:rsid w:val="004971AD"/>
    <w:rsid w:val="00497817"/>
    <w:rsid w:val="004A05A3"/>
    <w:rsid w:val="004A27B8"/>
    <w:rsid w:val="004B5BAD"/>
    <w:rsid w:val="004B5CE7"/>
    <w:rsid w:val="004C153C"/>
    <w:rsid w:val="004C3756"/>
    <w:rsid w:val="004D4A49"/>
    <w:rsid w:val="004E3BF7"/>
    <w:rsid w:val="00500D67"/>
    <w:rsid w:val="00532F3D"/>
    <w:rsid w:val="00533EB9"/>
    <w:rsid w:val="00576EC0"/>
    <w:rsid w:val="0058346F"/>
    <w:rsid w:val="00592401"/>
    <w:rsid w:val="005A12E1"/>
    <w:rsid w:val="005A4638"/>
    <w:rsid w:val="005A4B4E"/>
    <w:rsid w:val="005B163A"/>
    <w:rsid w:val="005B402D"/>
    <w:rsid w:val="005E20A7"/>
    <w:rsid w:val="005E58A8"/>
    <w:rsid w:val="0060214B"/>
    <w:rsid w:val="00630381"/>
    <w:rsid w:val="00637494"/>
    <w:rsid w:val="00640844"/>
    <w:rsid w:val="00643369"/>
    <w:rsid w:val="0065472F"/>
    <w:rsid w:val="00656530"/>
    <w:rsid w:val="00660A65"/>
    <w:rsid w:val="00681037"/>
    <w:rsid w:val="006870FE"/>
    <w:rsid w:val="00690032"/>
    <w:rsid w:val="00696A5C"/>
    <w:rsid w:val="006A5ECB"/>
    <w:rsid w:val="006B0230"/>
    <w:rsid w:val="006C2433"/>
    <w:rsid w:val="006D061F"/>
    <w:rsid w:val="006D3895"/>
    <w:rsid w:val="006E2D3A"/>
    <w:rsid w:val="006E4561"/>
    <w:rsid w:val="006F3F6C"/>
    <w:rsid w:val="00700487"/>
    <w:rsid w:val="007122B4"/>
    <w:rsid w:val="007209ED"/>
    <w:rsid w:val="00726C01"/>
    <w:rsid w:val="00727F82"/>
    <w:rsid w:val="00730CEE"/>
    <w:rsid w:val="00731171"/>
    <w:rsid w:val="00733BD4"/>
    <w:rsid w:val="007449F1"/>
    <w:rsid w:val="00744D39"/>
    <w:rsid w:val="00745DEC"/>
    <w:rsid w:val="00746248"/>
    <w:rsid w:val="00757C43"/>
    <w:rsid w:val="00761633"/>
    <w:rsid w:val="007740E0"/>
    <w:rsid w:val="007A1B42"/>
    <w:rsid w:val="007B211E"/>
    <w:rsid w:val="007B2369"/>
    <w:rsid w:val="007C6BB6"/>
    <w:rsid w:val="007D57DE"/>
    <w:rsid w:val="007E6086"/>
    <w:rsid w:val="007E723C"/>
    <w:rsid w:val="007E7943"/>
    <w:rsid w:val="007F393B"/>
    <w:rsid w:val="007F6B7E"/>
    <w:rsid w:val="00800A0C"/>
    <w:rsid w:val="00801DB0"/>
    <w:rsid w:val="008027E9"/>
    <w:rsid w:val="008043E3"/>
    <w:rsid w:val="00804A3A"/>
    <w:rsid w:val="00816871"/>
    <w:rsid w:val="00816B11"/>
    <w:rsid w:val="00816EC6"/>
    <w:rsid w:val="00817309"/>
    <w:rsid w:val="0083153A"/>
    <w:rsid w:val="00835A03"/>
    <w:rsid w:val="008421F0"/>
    <w:rsid w:val="00854611"/>
    <w:rsid w:val="00860132"/>
    <w:rsid w:val="008712DB"/>
    <w:rsid w:val="00897094"/>
    <w:rsid w:val="00897E4F"/>
    <w:rsid w:val="008A1E7A"/>
    <w:rsid w:val="008A7114"/>
    <w:rsid w:val="008B2AEA"/>
    <w:rsid w:val="008D1A77"/>
    <w:rsid w:val="008D49B5"/>
    <w:rsid w:val="008E51C6"/>
    <w:rsid w:val="008E5CBA"/>
    <w:rsid w:val="008E6270"/>
    <w:rsid w:val="00902EF8"/>
    <w:rsid w:val="00915015"/>
    <w:rsid w:val="00924485"/>
    <w:rsid w:val="00926C0E"/>
    <w:rsid w:val="00931B59"/>
    <w:rsid w:val="0094747F"/>
    <w:rsid w:val="00961B7E"/>
    <w:rsid w:val="00962A3E"/>
    <w:rsid w:val="0096379E"/>
    <w:rsid w:val="00975323"/>
    <w:rsid w:val="00994E0F"/>
    <w:rsid w:val="009A162C"/>
    <w:rsid w:val="009A64D0"/>
    <w:rsid w:val="009E64C2"/>
    <w:rsid w:val="009E6519"/>
    <w:rsid w:val="009F2776"/>
    <w:rsid w:val="009F2E17"/>
    <w:rsid w:val="009F3B07"/>
    <w:rsid w:val="00A22F09"/>
    <w:rsid w:val="00A251A3"/>
    <w:rsid w:val="00A325E9"/>
    <w:rsid w:val="00A352F6"/>
    <w:rsid w:val="00A45D21"/>
    <w:rsid w:val="00A5014E"/>
    <w:rsid w:val="00A528C7"/>
    <w:rsid w:val="00A53F91"/>
    <w:rsid w:val="00A637BC"/>
    <w:rsid w:val="00A655E6"/>
    <w:rsid w:val="00A70D06"/>
    <w:rsid w:val="00A73DA0"/>
    <w:rsid w:val="00A74205"/>
    <w:rsid w:val="00A76F8E"/>
    <w:rsid w:val="00A8092B"/>
    <w:rsid w:val="00A810CA"/>
    <w:rsid w:val="00A93141"/>
    <w:rsid w:val="00A93E6C"/>
    <w:rsid w:val="00AB18CF"/>
    <w:rsid w:val="00AB483A"/>
    <w:rsid w:val="00AD48B4"/>
    <w:rsid w:val="00AD6760"/>
    <w:rsid w:val="00AE0EFD"/>
    <w:rsid w:val="00B169B2"/>
    <w:rsid w:val="00B279E7"/>
    <w:rsid w:val="00B561EA"/>
    <w:rsid w:val="00B609FA"/>
    <w:rsid w:val="00B7109F"/>
    <w:rsid w:val="00B9109B"/>
    <w:rsid w:val="00B91DB1"/>
    <w:rsid w:val="00B95F96"/>
    <w:rsid w:val="00B96466"/>
    <w:rsid w:val="00B97DD5"/>
    <w:rsid w:val="00BA0EDC"/>
    <w:rsid w:val="00BC54CA"/>
    <w:rsid w:val="00BD7432"/>
    <w:rsid w:val="00BE0C98"/>
    <w:rsid w:val="00C000B4"/>
    <w:rsid w:val="00C016EB"/>
    <w:rsid w:val="00C036D6"/>
    <w:rsid w:val="00C116E4"/>
    <w:rsid w:val="00C1183D"/>
    <w:rsid w:val="00C33B75"/>
    <w:rsid w:val="00C35B8B"/>
    <w:rsid w:val="00C36E73"/>
    <w:rsid w:val="00C424BD"/>
    <w:rsid w:val="00C62D93"/>
    <w:rsid w:val="00C65484"/>
    <w:rsid w:val="00C766FA"/>
    <w:rsid w:val="00C83775"/>
    <w:rsid w:val="00CA19F3"/>
    <w:rsid w:val="00CA4954"/>
    <w:rsid w:val="00CA7575"/>
    <w:rsid w:val="00CB707D"/>
    <w:rsid w:val="00CC09F3"/>
    <w:rsid w:val="00CC6774"/>
    <w:rsid w:val="00CD05ED"/>
    <w:rsid w:val="00CD5D12"/>
    <w:rsid w:val="00CE0CD9"/>
    <w:rsid w:val="00CE318D"/>
    <w:rsid w:val="00CE6B0C"/>
    <w:rsid w:val="00CE71E1"/>
    <w:rsid w:val="00CF76AB"/>
    <w:rsid w:val="00D00EE2"/>
    <w:rsid w:val="00D02F9C"/>
    <w:rsid w:val="00D02FE3"/>
    <w:rsid w:val="00D06BD1"/>
    <w:rsid w:val="00D10B99"/>
    <w:rsid w:val="00D14F4C"/>
    <w:rsid w:val="00D16BC3"/>
    <w:rsid w:val="00D16F17"/>
    <w:rsid w:val="00D27462"/>
    <w:rsid w:val="00D27F89"/>
    <w:rsid w:val="00D31C96"/>
    <w:rsid w:val="00D3554F"/>
    <w:rsid w:val="00D41E43"/>
    <w:rsid w:val="00D605BE"/>
    <w:rsid w:val="00D82786"/>
    <w:rsid w:val="00D87395"/>
    <w:rsid w:val="00DC20D5"/>
    <w:rsid w:val="00DC450D"/>
    <w:rsid w:val="00DD2B25"/>
    <w:rsid w:val="00DD532D"/>
    <w:rsid w:val="00DE3A34"/>
    <w:rsid w:val="00DE3F01"/>
    <w:rsid w:val="00DF093F"/>
    <w:rsid w:val="00DF2EBE"/>
    <w:rsid w:val="00DF6ACB"/>
    <w:rsid w:val="00E017F8"/>
    <w:rsid w:val="00E037F6"/>
    <w:rsid w:val="00E1550B"/>
    <w:rsid w:val="00E20BD3"/>
    <w:rsid w:val="00E233A7"/>
    <w:rsid w:val="00E3502A"/>
    <w:rsid w:val="00E352FA"/>
    <w:rsid w:val="00E36D36"/>
    <w:rsid w:val="00E56AA2"/>
    <w:rsid w:val="00E70994"/>
    <w:rsid w:val="00E70E1A"/>
    <w:rsid w:val="00E71898"/>
    <w:rsid w:val="00E855E1"/>
    <w:rsid w:val="00E85C51"/>
    <w:rsid w:val="00E91F96"/>
    <w:rsid w:val="00EA0AA9"/>
    <w:rsid w:val="00EA35DA"/>
    <w:rsid w:val="00EB1368"/>
    <w:rsid w:val="00EB361F"/>
    <w:rsid w:val="00EB4108"/>
    <w:rsid w:val="00EE528D"/>
    <w:rsid w:val="00EE58FA"/>
    <w:rsid w:val="00EE7EA1"/>
    <w:rsid w:val="00EF2DBE"/>
    <w:rsid w:val="00F054FF"/>
    <w:rsid w:val="00F10B46"/>
    <w:rsid w:val="00F15C49"/>
    <w:rsid w:val="00F27495"/>
    <w:rsid w:val="00F31C12"/>
    <w:rsid w:val="00F413D2"/>
    <w:rsid w:val="00F51B11"/>
    <w:rsid w:val="00F74C37"/>
    <w:rsid w:val="00F90C98"/>
    <w:rsid w:val="00F9613F"/>
    <w:rsid w:val="00F972C4"/>
    <w:rsid w:val="00FA037A"/>
    <w:rsid w:val="00FA0ADD"/>
    <w:rsid w:val="00FA52D0"/>
    <w:rsid w:val="00FB041A"/>
    <w:rsid w:val="00FB4ADB"/>
    <w:rsid w:val="00FB55B0"/>
    <w:rsid w:val="00FB6888"/>
    <w:rsid w:val="00FC0563"/>
    <w:rsid w:val="00FC4935"/>
    <w:rsid w:val="00FC63E9"/>
    <w:rsid w:val="00FC79AD"/>
    <w:rsid w:val="00FD0711"/>
    <w:rsid w:val="00FD105C"/>
    <w:rsid w:val="00FD4111"/>
    <w:rsid w:val="00FD54D5"/>
    <w:rsid w:val="00FE0BA9"/>
    <w:rsid w:val="00FE136D"/>
    <w:rsid w:val="00FE218B"/>
    <w:rsid w:val="00FF2C91"/>
    <w:rsid w:val="00FF530D"/>
    <w:rsid w:val="136E1F19"/>
    <w:rsid w:val="1B82A3CE"/>
    <w:rsid w:val="6B76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80DD7C"/>
  <w14:defaultImageDpi w14:val="0"/>
  <w15:docId w15:val="{CE3F315F-C07F-4A11-BE61-410B4E30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Titlu1">
    <w:name w:val="heading 1"/>
    <w:basedOn w:val="Normal"/>
    <w:next w:val="Normal"/>
    <w:link w:val="Titlu1Caracter"/>
    <w:qFormat/>
    <w:locked/>
    <w:rsid w:val="007E6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elgril">
    <w:name w:val="Table Grid"/>
    <w:basedOn w:val="Tabel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Antet">
    <w:name w:val="header"/>
    <w:basedOn w:val="Normal"/>
    <w:link w:val="AntetCaracte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6B0230"/>
    <w:rPr>
      <w:rFonts w:cs="Times New Roman"/>
      <w:lang w:val="ro-RO" w:eastAsia="x-none"/>
    </w:rPr>
  </w:style>
  <w:style w:type="paragraph" w:styleId="Subsol">
    <w:name w:val="footer"/>
    <w:basedOn w:val="Normal"/>
    <w:link w:val="SubsolCaracte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6B0230"/>
    <w:rPr>
      <w:rFonts w:cs="Times New Roman"/>
      <w:lang w:val="ro-RO" w:eastAsia="x-none"/>
    </w:rPr>
  </w:style>
  <w:style w:type="character" w:customStyle="1" w:styleId="Titlu3Caracter">
    <w:name w:val="Titlu 3 Caracter"/>
    <w:basedOn w:val="Fontdeparagrafimplicit"/>
    <w:link w:val="Titlu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Fontdeparagrafimplici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Fontdeparagrafimplicit"/>
    <w:uiPriority w:val="99"/>
    <w:unhideWhenUsed/>
    <w:rPr>
      <w:color w:val="0000FF" w:themeColor="hyperlink"/>
      <w:u w:val="single"/>
    </w:rPr>
  </w:style>
  <w:style w:type="character" w:customStyle="1" w:styleId="Titlu2Caracter">
    <w:name w:val="Titlu 2 Caracter"/>
    <w:basedOn w:val="Fontdeparagrafimplicit"/>
    <w:link w:val="Titlu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text">
    <w:name w:val="Body Text"/>
    <w:basedOn w:val="Normal"/>
    <w:link w:val="CorptextCaracter"/>
    <w:rsid w:val="00801DB0"/>
    <w:pPr>
      <w:spacing w:after="120"/>
    </w:pPr>
    <w:rPr>
      <w:rFonts w:eastAsia="Calibri"/>
      <w:lang w:val="en-US"/>
    </w:rPr>
  </w:style>
  <w:style w:type="character" w:customStyle="1" w:styleId="CorptextCaracter">
    <w:name w:val="Corp text Caracter"/>
    <w:basedOn w:val="Fontdeparagrafimplicit"/>
    <w:link w:val="Corptext"/>
    <w:rsid w:val="00801DB0"/>
    <w:rPr>
      <w:rFonts w:eastAsia="Calibri" w:cs="Times New Roman"/>
    </w:rPr>
  </w:style>
  <w:style w:type="character" w:styleId="Referincomentariu">
    <w:name w:val="annotation reference"/>
    <w:basedOn w:val="Fontdeparagrafimplicit"/>
    <w:uiPriority w:val="99"/>
    <w:semiHidden/>
    <w:unhideWhenUsed/>
    <w:rsid w:val="003341B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3341B8"/>
    <w:rPr>
      <w:rFonts w:cs="Times New Roman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341B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zuire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customStyle="1" w:styleId="Titlu1Caracter">
    <w:name w:val="Titlu 1 Caracter"/>
    <w:basedOn w:val="Fontdeparagrafimplicit"/>
    <w:link w:val="Titlu1"/>
    <w:rsid w:val="007E608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9" ma:contentTypeDescription="Create a new document." ma:contentTypeScope="" ma:versionID="38da679cd5d5dc157ed8d922e515a839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fa853c394729aec69e893a8eb2ddab01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BEF75-A9EF-43C8-A7DB-93420ADF02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dd6f5f01-e9c9-4a7c-a03a-19b3e1acd101"/>
  </ds:schemaRefs>
</ds:datastoreItem>
</file>

<file path=customXml/itemProps4.xml><?xml version="1.0" encoding="utf-8"?>
<ds:datastoreItem xmlns:ds="http://schemas.openxmlformats.org/officeDocument/2006/customXml" ds:itemID="{D653AD4C-5D72-4DC1-9780-E9C27670BC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2794</Words>
  <Characters>15932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Zaharia</dc:creator>
  <cp:lastModifiedBy>Alina Zaharia</cp:lastModifiedBy>
  <cp:revision>5</cp:revision>
  <dcterms:created xsi:type="dcterms:W3CDTF">2025-08-27T19:44:00Z</dcterms:created>
  <dcterms:modified xsi:type="dcterms:W3CDTF">2025-10-18T19:19:00Z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</Properties>
</file>